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rPr>
        <w:t>TEXAS STATE VITA</w:t>
      </w:r>
    </w:p>
    <w:p>
      <w:pPr>
        <w:pStyle w:val="Body"/>
        <w:rPr>
          <w:b w:val="1"/>
          <w:bCs w:val="1"/>
        </w:rPr>
      </w:pPr>
    </w:p>
    <w:tbl>
      <w:tblPr>
        <w:tblW w:w="957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745"/>
        <w:gridCol w:w="5040"/>
        <w:gridCol w:w="3791"/>
      </w:tblGrid>
      <w:tr>
        <w:tblPrEx>
          <w:shd w:val="clear" w:color="auto" w:fill="d0ddef"/>
        </w:tblPrEx>
        <w:trPr>
          <w:trHeight w:val="310" w:hRule="atLeast"/>
        </w:trPr>
        <w:tc>
          <w:tcPr>
            <w:tcW w:type="dxa" w:w="745"/>
            <w:tcBorders>
              <w:top w:val="nil"/>
              <w:left w:val="nil"/>
              <w:bottom w:val="nil"/>
              <w:right w:val="nil"/>
            </w:tcBorders>
            <w:shd w:val="clear" w:color="auto" w:fill="auto"/>
            <w:tcMar>
              <w:top w:type="dxa" w:w="80"/>
              <w:left w:type="dxa" w:w="80"/>
              <w:bottom w:type="dxa" w:w="80"/>
              <w:right w:type="dxa" w:w="80"/>
            </w:tcMar>
            <w:vAlign w:val="top"/>
          </w:tcPr>
          <w:p/>
        </w:tc>
        <w:tc>
          <w:tcPr>
            <w:tcW w:type="dxa" w:w="5040"/>
            <w:tcBorders>
              <w:top w:val="nil"/>
              <w:left w:val="nil"/>
              <w:bottom w:val="nil"/>
              <w:right w:val="nil"/>
            </w:tcBorders>
            <w:shd w:val="clear" w:color="auto" w:fill="auto"/>
            <w:tcMar>
              <w:top w:type="dxa" w:w="80"/>
              <w:left w:type="dxa" w:w="80"/>
              <w:bottom w:type="dxa" w:w="80"/>
              <w:right w:type="dxa" w:w="80"/>
            </w:tcMar>
            <w:vAlign w:val="top"/>
          </w:tcPr>
          <w:p>
            <w:pPr>
              <w:pStyle w:val="Body"/>
              <w:tabs>
                <w:tab w:val="left" w:pos="5040"/>
              </w:tabs>
            </w:pPr>
            <w:r>
              <w:rPr>
                <w:shd w:val="nil" w:color="auto" w:fill="auto"/>
                <w:rtl w:val="0"/>
                <w:lang w:val="en-US"/>
              </w:rPr>
              <w:t>William Henry</w:t>
            </w:r>
          </w:p>
        </w:tc>
        <w:tc>
          <w:tcPr>
            <w:tcW w:type="dxa" w:w="3791"/>
            <w:tcBorders>
              <w:top w:val="nil"/>
              <w:left w:val="nil"/>
              <w:bottom w:val="nil"/>
              <w:right w:val="nil"/>
            </w:tcBorders>
            <w:shd w:val="clear" w:color="auto" w:fill="auto"/>
            <w:tcMar>
              <w:top w:type="dxa" w:w="80"/>
              <w:left w:type="dxa" w:w="80"/>
              <w:bottom w:type="dxa" w:w="80"/>
              <w:right w:type="dxa" w:w="80"/>
            </w:tcMar>
            <w:vAlign w:val="top"/>
          </w:tcPr>
          <w:p>
            <w:pPr>
              <w:pStyle w:val="Body"/>
              <w:tabs>
                <w:tab w:val="left" w:pos="5040"/>
              </w:tabs>
            </w:pPr>
            <w:r>
              <w:rPr>
                <w:shd w:val="nil" w:color="auto" w:fill="auto"/>
                <w:rtl w:val="0"/>
                <w:lang w:val="en-US"/>
              </w:rPr>
              <w:t>Title: Lecturer</w:t>
            </w:r>
          </w:p>
        </w:tc>
      </w:tr>
    </w:tbl>
    <w:p>
      <w:pPr>
        <w:pStyle w:val="Body"/>
        <w:widowControl w:val="0"/>
        <w:rPr>
          <w:b w:val="1"/>
          <w:bCs w:val="1"/>
        </w:rPr>
      </w:pPr>
    </w:p>
    <w:p>
      <w:pPr>
        <w:pStyle w:val="Body"/>
        <w:tabs>
          <w:tab w:val="left" w:pos="5040"/>
        </w:tabs>
      </w:pPr>
    </w:p>
    <w:p>
      <w:pPr>
        <w:pStyle w:val="Body"/>
      </w:pPr>
      <w:r>
        <w:rPr>
          <w:b w:val="1"/>
          <w:bCs w:val="1"/>
          <w:rtl w:val="0"/>
          <w:lang w:val="en-US"/>
        </w:rPr>
        <w:t>Educational Background</w:t>
      </w:r>
    </w:p>
    <w:p>
      <w:pPr>
        <w:pStyle w:val="Body"/>
      </w:pPr>
    </w:p>
    <w:tbl>
      <w:tblPr>
        <w:tblW w:w="946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871"/>
        <w:gridCol w:w="1055"/>
        <w:gridCol w:w="2060"/>
        <w:gridCol w:w="160"/>
        <w:gridCol w:w="1994"/>
        <w:gridCol w:w="2166"/>
        <w:gridCol w:w="160"/>
      </w:tblGrid>
      <w:tr>
        <w:tblPrEx>
          <w:shd w:val="clear" w:color="auto" w:fill="d0ddef"/>
        </w:tblPrEx>
        <w:trPr>
          <w:trHeight w:val="1810" w:hRule="atLeast"/>
        </w:trPr>
        <w:tc>
          <w:tcPr>
            <w:tcW w:type="dxa" w:w="1871"/>
            <w:tcBorders>
              <w:top w:val="nil"/>
              <w:left w:val="nil"/>
              <w:bottom w:val="nil"/>
              <w:right w:val="nil"/>
            </w:tcBorders>
            <w:shd w:val="clear" w:color="auto" w:fill="auto"/>
            <w:tcMar>
              <w:top w:type="dxa" w:w="80"/>
              <w:left w:type="dxa" w:w="80"/>
              <w:bottom w:type="dxa" w:w="80"/>
              <w:right w:type="dxa" w:w="80"/>
            </w:tcMar>
            <w:vAlign w:val="top"/>
          </w:tcPr>
          <w:p>
            <w:pPr>
              <w:pStyle w:val="Body"/>
              <w:tabs>
                <w:tab w:val="left" w:pos="5040"/>
              </w:tabs>
              <w:rPr>
                <w:i w:val="1"/>
                <w:iCs w:val="1"/>
                <w:shd w:val="nil" w:color="auto" w:fill="auto"/>
              </w:rPr>
            </w:pPr>
            <w:r>
              <w:rPr>
                <w:i w:val="1"/>
                <w:iCs w:val="1"/>
                <w:shd w:val="nil" w:color="auto" w:fill="auto"/>
                <w:rtl w:val="0"/>
                <w:lang w:val="en-US"/>
              </w:rPr>
              <w:t>Masters Music</w:t>
            </w:r>
          </w:p>
          <w:p>
            <w:pPr>
              <w:pStyle w:val="Body"/>
              <w:tabs>
                <w:tab w:val="left" w:pos="5040"/>
              </w:tabs>
              <w:rPr>
                <w:i w:val="1"/>
                <w:iCs w:val="1"/>
                <w:shd w:val="nil" w:color="auto" w:fill="auto"/>
                <w:lang w:val="en-US"/>
              </w:rPr>
            </w:pPr>
          </w:p>
          <w:p>
            <w:pPr>
              <w:pStyle w:val="Body"/>
              <w:tabs>
                <w:tab w:val="left" w:pos="5040"/>
              </w:tabs>
              <w:bidi w:val="0"/>
              <w:ind w:left="0" w:right="0" w:firstLine="0"/>
              <w:jc w:val="left"/>
              <w:rPr>
                <w:rtl w:val="0"/>
              </w:rPr>
            </w:pPr>
            <w:r>
              <w:rPr>
                <w:i w:val="1"/>
                <w:iCs w:val="1"/>
                <w:shd w:val="nil" w:color="auto" w:fill="auto"/>
                <w:rtl w:val="0"/>
                <w:lang w:val="en-US"/>
              </w:rPr>
              <w:t xml:space="preserve">B.A. Music </w:t>
            </w:r>
          </w:p>
        </w:tc>
        <w:tc>
          <w:tcPr>
            <w:tcW w:type="dxa" w:w="1055"/>
            <w:tcBorders>
              <w:top w:val="nil"/>
              <w:left w:val="nil"/>
              <w:bottom w:val="nil"/>
              <w:right w:val="nil"/>
            </w:tcBorders>
            <w:shd w:val="clear" w:color="auto" w:fill="auto"/>
            <w:tcMar>
              <w:top w:type="dxa" w:w="80"/>
              <w:left w:type="dxa" w:w="80"/>
              <w:bottom w:type="dxa" w:w="80"/>
              <w:right w:type="dxa" w:w="80"/>
            </w:tcMar>
            <w:vAlign w:val="top"/>
          </w:tcPr>
          <w:p>
            <w:pPr>
              <w:pStyle w:val="Body"/>
              <w:tabs>
                <w:tab w:val="left" w:pos="5040"/>
              </w:tabs>
              <w:rPr>
                <w:i w:val="1"/>
                <w:iCs w:val="1"/>
                <w:shd w:val="nil" w:color="auto" w:fill="auto"/>
              </w:rPr>
            </w:pPr>
            <w:r>
              <w:rPr>
                <w:i w:val="1"/>
                <w:iCs w:val="1"/>
                <w:shd w:val="nil" w:color="auto" w:fill="auto"/>
                <w:rtl w:val="0"/>
                <w:lang w:val="en-US"/>
              </w:rPr>
              <w:t>2011</w:t>
            </w:r>
          </w:p>
          <w:p>
            <w:pPr>
              <w:pStyle w:val="Body"/>
              <w:tabs>
                <w:tab w:val="left" w:pos="5040"/>
              </w:tabs>
              <w:rPr>
                <w:i w:val="1"/>
                <w:iCs w:val="1"/>
                <w:shd w:val="nil" w:color="auto" w:fill="auto"/>
                <w:lang w:val="en-US"/>
              </w:rPr>
            </w:pPr>
          </w:p>
          <w:p>
            <w:pPr>
              <w:pStyle w:val="Body"/>
              <w:tabs>
                <w:tab w:val="left" w:pos="5040"/>
              </w:tabs>
              <w:bidi w:val="0"/>
              <w:ind w:left="0" w:right="0" w:firstLine="0"/>
              <w:jc w:val="left"/>
              <w:rPr>
                <w:rtl w:val="0"/>
              </w:rPr>
            </w:pPr>
            <w:r>
              <w:rPr>
                <w:i w:val="1"/>
                <w:iCs w:val="1"/>
                <w:shd w:val="nil" w:color="auto" w:fill="auto"/>
                <w:rtl w:val="0"/>
                <w:lang w:val="en-US"/>
              </w:rPr>
              <w:t>1993</w:t>
            </w:r>
          </w:p>
        </w:tc>
        <w:tc>
          <w:tcPr>
            <w:tcW w:type="dxa" w:w="2060"/>
            <w:tcBorders>
              <w:top w:val="nil"/>
              <w:left w:val="nil"/>
              <w:bottom w:val="nil"/>
              <w:right w:val="nil"/>
            </w:tcBorders>
            <w:shd w:val="clear" w:color="auto" w:fill="auto"/>
            <w:tcMar>
              <w:top w:type="dxa" w:w="80"/>
              <w:left w:type="dxa" w:w="80"/>
              <w:bottom w:type="dxa" w:w="80"/>
              <w:right w:type="dxa" w:w="80"/>
            </w:tcMar>
            <w:vAlign w:val="top"/>
          </w:tcPr>
          <w:p>
            <w:pPr>
              <w:pStyle w:val="Body"/>
              <w:tabs>
                <w:tab w:val="left" w:pos="5040"/>
              </w:tabs>
              <w:rPr>
                <w:i w:val="1"/>
                <w:iCs w:val="1"/>
                <w:shd w:val="nil" w:color="auto" w:fill="auto"/>
              </w:rPr>
            </w:pPr>
            <w:r>
              <w:rPr>
                <w:i w:val="1"/>
                <w:iCs w:val="1"/>
                <w:shd w:val="nil" w:color="auto" w:fill="auto"/>
                <w:rtl w:val="0"/>
                <w:lang w:val="en-US"/>
              </w:rPr>
              <w:t>Texas State University</w:t>
            </w:r>
          </w:p>
          <w:p>
            <w:pPr>
              <w:pStyle w:val="Body"/>
              <w:tabs>
                <w:tab w:val="left" w:pos="5040"/>
              </w:tabs>
              <w:bidi w:val="0"/>
              <w:ind w:left="0" w:right="0" w:firstLine="0"/>
              <w:jc w:val="left"/>
              <w:rPr>
                <w:rtl w:val="0"/>
              </w:rPr>
            </w:pPr>
            <w:r>
              <w:rPr>
                <w:i w:val="1"/>
                <w:iCs w:val="1"/>
                <w:shd w:val="nil" w:color="auto" w:fill="auto"/>
                <w:rtl w:val="0"/>
                <w:lang w:val="en-US"/>
              </w:rPr>
              <w:t>Texas State University</w:t>
            </w:r>
          </w:p>
        </w:tc>
        <w:tc>
          <w:tcPr>
            <w:tcW w:type="dxa" w:w="2154"/>
            <w:gridSpan w:val="2"/>
            <w:tcBorders>
              <w:top w:val="nil"/>
              <w:left w:val="nil"/>
              <w:bottom w:val="nil"/>
              <w:right w:val="nil"/>
            </w:tcBorders>
            <w:shd w:val="clear" w:color="auto" w:fill="auto"/>
            <w:tcMar>
              <w:top w:type="dxa" w:w="80"/>
              <w:left w:type="dxa" w:w="80"/>
              <w:bottom w:type="dxa" w:w="80"/>
              <w:right w:type="dxa" w:w="80"/>
            </w:tcMar>
            <w:vAlign w:val="top"/>
          </w:tcPr>
          <w:p>
            <w:pPr>
              <w:pStyle w:val="Body"/>
              <w:tabs>
                <w:tab w:val="left" w:pos="5040"/>
              </w:tabs>
              <w:rPr>
                <w:i w:val="1"/>
                <w:iCs w:val="1"/>
                <w:shd w:val="nil" w:color="auto" w:fill="auto"/>
              </w:rPr>
            </w:pPr>
            <w:r>
              <w:rPr>
                <w:i w:val="1"/>
                <w:iCs w:val="1"/>
                <w:shd w:val="nil" w:color="auto" w:fill="auto"/>
                <w:rtl w:val="0"/>
                <w:lang w:val="en-US"/>
              </w:rPr>
              <w:t>Composition</w:t>
            </w:r>
          </w:p>
          <w:p>
            <w:pPr>
              <w:pStyle w:val="Body"/>
              <w:tabs>
                <w:tab w:val="left" w:pos="5040"/>
              </w:tabs>
              <w:rPr>
                <w:i w:val="1"/>
                <w:iCs w:val="1"/>
                <w:shd w:val="nil" w:color="auto" w:fill="auto"/>
                <w:lang w:val="en-US"/>
              </w:rPr>
            </w:pPr>
          </w:p>
          <w:p>
            <w:pPr>
              <w:pStyle w:val="Body"/>
              <w:tabs>
                <w:tab w:val="left" w:pos="5040"/>
              </w:tabs>
              <w:bidi w:val="0"/>
              <w:ind w:left="0" w:right="0" w:firstLine="0"/>
              <w:jc w:val="left"/>
              <w:rPr>
                <w:rtl w:val="0"/>
              </w:rPr>
            </w:pPr>
            <w:r>
              <w:rPr>
                <w:i w:val="1"/>
                <w:iCs w:val="1"/>
                <w:shd w:val="nil" w:color="auto" w:fill="auto"/>
                <w:rtl w:val="0"/>
                <w:lang w:val="en-US"/>
              </w:rPr>
              <w:t>Vocal Performance Secondary Education</w:t>
            </w:r>
            <w:r>
              <w:rPr>
                <w:i w:val="1"/>
                <w:iCs w:val="1"/>
                <w:shd w:val="nil" w:color="auto" w:fill="auto"/>
              </w:rPr>
            </w:r>
          </w:p>
        </w:tc>
        <w:tc>
          <w:tcPr>
            <w:tcW w:type="dxa" w:w="2166"/>
            <w:tcBorders>
              <w:top w:val="nil"/>
              <w:left w:val="nil"/>
              <w:bottom w:val="nil"/>
              <w:right w:val="nil"/>
            </w:tcBorders>
            <w:shd w:val="clear" w:color="auto" w:fill="auto"/>
            <w:tcMar>
              <w:top w:type="dxa" w:w="80"/>
              <w:left w:type="dxa" w:w="80"/>
              <w:bottom w:type="dxa" w:w="80"/>
              <w:right w:type="dxa" w:w="80"/>
            </w:tcMar>
            <w:vAlign w:val="top"/>
          </w:tcPr>
          <w:p/>
        </w:tc>
        <w:tc>
          <w:tcPr>
            <w:tcW w:type="dxa" w:w="16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310" w:hRule="atLeast"/>
        </w:trPr>
        <w:tc>
          <w:tcPr>
            <w:tcW w:type="dxa" w:w="1871"/>
            <w:tcBorders>
              <w:top w:val="nil"/>
              <w:left w:val="nil"/>
              <w:bottom w:val="nil"/>
              <w:right w:val="nil"/>
            </w:tcBorders>
            <w:shd w:val="clear" w:color="auto" w:fill="auto"/>
            <w:tcMar>
              <w:top w:type="dxa" w:w="80"/>
              <w:left w:type="dxa" w:w="80"/>
              <w:bottom w:type="dxa" w:w="80"/>
              <w:right w:type="dxa" w:w="80"/>
            </w:tcMar>
            <w:vAlign w:val="top"/>
          </w:tcPr>
          <w:p/>
        </w:tc>
        <w:tc>
          <w:tcPr>
            <w:tcW w:type="dxa" w:w="1055"/>
            <w:tcBorders>
              <w:top w:val="nil"/>
              <w:left w:val="nil"/>
              <w:bottom w:val="nil"/>
              <w:right w:val="nil"/>
            </w:tcBorders>
            <w:shd w:val="clear" w:color="auto" w:fill="auto"/>
            <w:tcMar>
              <w:top w:type="dxa" w:w="80"/>
              <w:left w:type="dxa" w:w="80"/>
              <w:bottom w:type="dxa" w:w="80"/>
              <w:right w:type="dxa" w:w="80"/>
            </w:tcMar>
            <w:vAlign w:val="top"/>
          </w:tcPr>
          <w:p/>
        </w:tc>
        <w:tc>
          <w:tcPr>
            <w:tcW w:type="dxa" w:w="2220"/>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4320"/>
            <w:gridSpan w:val="3"/>
            <w:tcBorders>
              <w:top w:val="nil"/>
              <w:left w:val="nil"/>
              <w:bottom w:val="nil"/>
              <w:right w:val="nil"/>
            </w:tcBorders>
            <w:shd w:val="clear" w:color="auto" w:fill="auto"/>
            <w:tcMar>
              <w:top w:type="dxa" w:w="80"/>
              <w:left w:type="dxa" w:w="80"/>
              <w:bottom w:type="dxa" w:w="80"/>
              <w:right w:type="dxa" w:w="80"/>
            </w:tcMar>
            <w:vAlign w:val="top"/>
          </w:tcPr>
          <w:p/>
        </w:tc>
      </w:tr>
    </w:tbl>
    <w:p>
      <w:pPr>
        <w:pStyle w:val="Body"/>
        <w:widowControl w:val="0"/>
        <w:rPr>
          <w:b w:val="1"/>
          <w:bCs w:val="1"/>
        </w:rPr>
      </w:pPr>
    </w:p>
    <w:p>
      <w:pPr>
        <w:pStyle w:val="Body"/>
        <w:rPr>
          <w:b w:val="1"/>
          <w:bCs w:val="1"/>
        </w:rPr>
      </w:pPr>
    </w:p>
    <w:p>
      <w:pPr>
        <w:pStyle w:val="Body"/>
      </w:pPr>
      <w:r>
        <w:rPr>
          <w:b w:val="1"/>
          <w:bCs w:val="1"/>
          <w:rtl w:val="0"/>
          <w:lang w:val="en-US"/>
        </w:rPr>
        <w:t xml:space="preserve">Texas State University </w:t>
      </w:r>
      <w:r>
        <w:rPr>
          <w:rtl w:val="0"/>
        </w:rPr>
        <w:t xml:space="preserve">– </w:t>
      </w:r>
      <w:r>
        <w:rPr>
          <w:rtl w:val="0"/>
          <w:lang w:val="en-US"/>
        </w:rPr>
        <w:t xml:space="preserve">Sound Recording Technology - </w:t>
      </w:r>
      <w:r>
        <w:rPr>
          <w:rtl w:val="0"/>
          <w:lang w:val="en-US"/>
        </w:rPr>
        <w:t>Professor of Instruction</w:t>
      </w:r>
      <w:r>
        <w:rPr>
          <w:rtl w:val="0"/>
          <w:lang w:val="pt-PT"/>
        </w:rPr>
        <w:t xml:space="preserve"> 2006-present</w:t>
      </w:r>
    </w:p>
    <w:p>
      <w:pPr>
        <w:pStyle w:val="Body"/>
      </w:pPr>
    </w:p>
    <w:p>
      <w:pPr>
        <w:pStyle w:val="Body"/>
      </w:pPr>
      <w:r>
        <w:rPr>
          <w:b w:val="1"/>
          <w:bCs w:val="1"/>
          <w:rtl w:val="0"/>
          <w:lang w:val="en-US"/>
        </w:rPr>
        <w:t>University of Texas</w:t>
      </w:r>
      <w:r>
        <w:rPr>
          <w:rtl w:val="0"/>
        </w:rPr>
        <w:t xml:space="preserve"> – </w:t>
      </w:r>
      <w:r>
        <w:rPr>
          <w:rtl w:val="0"/>
          <w:lang w:val="en-US"/>
        </w:rPr>
        <w:t xml:space="preserve">Department of Theater and Dance </w:t>
      </w:r>
      <w:r>
        <w:rPr>
          <w:rtl w:val="0"/>
        </w:rPr>
        <w:t xml:space="preserve">– </w:t>
      </w:r>
      <w:r>
        <w:rPr>
          <w:rtl w:val="0"/>
          <w:lang w:val="en-US"/>
        </w:rPr>
        <w:t>Lecturer - Sound Design 2013-17</w:t>
      </w:r>
    </w:p>
    <w:p>
      <w:pPr>
        <w:pStyle w:val="Body"/>
        <w:tabs>
          <w:tab w:val="left" w:pos="5040"/>
        </w:tabs>
      </w:pPr>
    </w:p>
    <w:p>
      <w:pPr>
        <w:pStyle w:val="Body"/>
        <w:tabs>
          <w:tab w:val="left" w:pos="5040"/>
        </w:tabs>
      </w:pPr>
      <w:r>
        <w:rPr>
          <w:rtl w:val="0"/>
          <w:lang w:val="en-US"/>
        </w:rPr>
        <w:t>Relevant Professional Experience</w:t>
      </w:r>
    </w:p>
    <w:p>
      <w:pPr>
        <w:pStyle w:val="Body"/>
        <w:tabs>
          <w:tab w:val="left" w:pos="5040"/>
        </w:tabs>
      </w:pPr>
    </w:p>
    <w:p>
      <w:pPr>
        <w:pStyle w:val="Body"/>
        <w:tabs>
          <w:tab w:val="left" w:pos="5040"/>
        </w:tabs>
      </w:pPr>
      <w:r>
        <w:rPr>
          <w:b w:val="1"/>
          <w:bCs w:val="1"/>
          <w:rtl w:val="0"/>
          <w:lang w:val="de-DE"/>
        </w:rPr>
        <w:t xml:space="preserve">Star Date on NPR Daily -  </w:t>
      </w:r>
      <w:r>
        <w:rPr>
          <w:rtl w:val="0"/>
          <w:lang w:val="en-US"/>
        </w:rPr>
        <w:t>Voice Talent July 2019 to present</w:t>
      </w:r>
      <w:r>
        <w:rPr>
          <w:rtl w:val="0"/>
          <w:lang w:val="en-US"/>
        </w:rPr>
        <w:t xml:space="preserve"> (Over 350 Radio Sations daily)</w:t>
      </w:r>
    </w:p>
    <w:p>
      <w:pPr>
        <w:pStyle w:val="Body"/>
        <w:tabs>
          <w:tab w:val="left" w:pos="5040"/>
        </w:tabs>
      </w:pPr>
      <w:r>
        <w:rPr>
          <w:rtl w:val="0"/>
          <w:lang w:val="en-US"/>
        </w:rPr>
        <w:t>365 Shows a year, Over 2,000,000 listeners a week</w:t>
      </w:r>
    </w:p>
    <w:p>
      <w:pPr>
        <w:pStyle w:val="Body"/>
        <w:tabs>
          <w:tab w:val="left" w:pos="5040"/>
        </w:tabs>
        <w:rPr>
          <w:b w:val="0"/>
          <w:bCs w:val="0"/>
        </w:rPr>
      </w:pPr>
      <w:r>
        <w:rPr>
          <w:b w:val="1"/>
          <w:bCs w:val="1"/>
          <w:rtl w:val="0"/>
          <w:lang w:val="en-US"/>
        </w:rPr>
        <w:t xml:space="preserve">The Chicks - </w:t>
      </w:r>
      <w:r>
        <w:rPr>
          <w:b w:val="0"/>
          <w:bCs w:val="0"/>
          <w:rtl w:val="0"/>
          <w:lang w:val="en-US"/>
        </w:rPr>
        <w:t>ACL Festival Headliner Musician/Tech</w:t>
      </w:r>
    </w:p>
    <w:p>
      <w:pPr>
        <w:pStyle w:val="Body"/>
        <w:tabs>
          <w:tab w:val="left" w:pos="5040"/>
        </w:tabs>
        <w:rPr>
          <w:b w:val="1"/>
          <w:bCs w:val="1"/>
        </w:rPr>
      </w:pPr>
      <w:r>
        <w:rPr>
          <w:b w:val="1"/>
          <w:bCs w:val="1"/>
          <w:rtl w:val="0"/>
          <w:lang w:val="en-US"/>
        </w:rPr>
        <w:t>Sabrina Carpenter</w:t>
      </w:r>
      <w:r>
        <w:rPr>
          <w:b w:val="0"/>
          <w:bCs w:val="0"/>
          <w:rtl w:val="0"/>
          <w:lang w:val="en-US"/>
        </w:rPr>
        <w:t xml:space="preserve"> - ACL Festival Headliner Musician/Tech</w:t>
      </w:r>
    </w:p>
    <w:p>
      <w:pPr>
        <w:pStyle w:val="Body"/>
        <w:tabs>
          <w:tab w:val="left" w:pos="5040"/>
        </w:tabs>
        <w:rPr>
          <w:b w:val="0"/>
          <w:bCs w:val="0"/>
        </w:rPr>
      </w:pPr>
      <w:r>
        <w:rPr>
          <w:b w:val="1"/>
          <w:bCs w:val="1"/>
          <w:rtl w:val="0"/>
          <w:lang w:val="en-US"/>
        </w:rPr>
        <w:t xml:space="preserve">Future Perfect Sound - </w:t>
      </w:r>
      <w:r>
        <w:rPr>
          <w:b w:val="0"/>
          <w:bCs w:val="0"/>
          <w:rtl w:val="0"/>
          <w:lang w:val="en-US"/>
        </w:rPr>
        <w:t>Write, Record, Perform with this band</w:t>
      </w:r>
    </w:p>
    <w:p>
      <w:pPr>
        <w:pStyle w:val="Body"/>
        <w:tabs>
          <w:tab w:val="left" w:pos="5040"/>
        </w:tabs>
        <w:rPr>
          <w:b w:val="0"/>
          <w:bCs w:val="0"/>
        </w:rPr>
      </w:pPr>
      <w:r>
        <w:rPr>
          <w:b w:val="1"/>
          <w:bCs w:val="1"/>
          <w:rtl w:val="0"/>
          <w:lang w:val="en-US"/>
        </w:rPr>
        <w:t>The Chicks</w:t>
      </w:r>
      <w:r>
        <w:rPr>
          <w:b w:val="0"/>
          <w:bCs w:val="0"/>
          <w:rtl w:val="0"/>
          <w:lang w:val="en-US"/>
        </w:rPr>
        <w:t xml:space="preserve"> - 2023 World tour. Musician/Tech</w:t>
      </w:r>
    </w:p>
    <w:p>
      <w:pPr>
        <w:pStyle w:val="Body"/>
        <w:tabs>
          <w:tab w:val="left" w:pos="5040"/>
        </w:tabs>
        <w:rPr>
          <w:b w:val="0"/>
          <w:bCs w:val="0"/>
        </w:rPr>
      </w:pPr>
      <w:r>
        <w:rPr>
          <w:b w:val="1"/>
          <w:bCs w:val="1"/>
          <w:rtl w:val="0"/>
          <w:lang w:val="en-US"/>
        </w:rPr>
        <w:t>The Chicks</w:t>
      </w:r>
      <w:r>
        <w:rPr>
          <w:b w:val="0"/>
          <w:bCs w:val="0"/>
          <w:rtl w:val="0"/>
          <w:lang w:val="en-US"/>
        </w:rPr>
        <w:t xml:space="preserve"> - 2022 World tour. Musician/Tech</w:t>
      </w:r>
    </w:p>
    <w:p>
      <w:pPr>
        <w:pStyle w:val="Body"/>
        <w:tabs>
          <w:tab w:val="left" w:pos="5040"/>
        </w:tabs>
        <w:rPr>
          <w:b w:val="1"/>
          <w:bCs w:val="1"/>
        </w:rPr>
      </w:pPr>
      <w:r>
        <w:rPr>
          <w:b w:val="1"/>
          <w:bCs w:val="1"/>
          <w:rtl w:val="0"/>
          <w:lang w:val="en-US"/>
        </w:rPr>
        <w:t xml:space="preserve">Ellen Show </w:t>
      </w:r>
      <w:r>
        <w:rPr>
          <w:b w:val="1"/>
          <w:bCs w:val="1"/>
          <w:rtl w:val="0"/>
        </w:rPr>
        <w:t xml:space="preserve">– </w:t>
      </w:r>
      <w:r>
        <w:rPr>
          <w:b w:val="1"/>
          <w:bCs w:val="1"/>
          <w:rtl w:val="0"/>
          <w:lang w:val="en-US"/>
        </w:rPr>
        <w:t xml:space="preserve">2020 </w:t>
      </w:r>
      <w:r>
        <w:rPr>
          <w:rtl w:val="0"/>
          <w:lang w:val="en-US"/>
        </w:rPr>
        <w:t>Performance with The Chicks</w:t>
      </w:r>
    </w:p>
    <w:p>
      <w:pPr>
        <w:pStyle w:val="Body"/>
      </w:pPr>
      <w:r>
        <w:rPr>
          <w:b w:val="1"/>
          <w:bCs w:val="1"/>
          <w:rtl w:val="0"/>
          <w:lang w:val="es-ES_tradnl"/>
        </w:rPr>
        <w:t>Shakira El Dorado World Tour</w:t>
      </w:r>
      <w:r>
        <w:rPr>
          <w:rtl w:val="0"/>
        </w:rPr>
        <w:t xml:space="preserve"> – </w:t>
      </w:r>
      <w:r>
        <w:rPr>
          <w:rtl w:val="0"/>
          <w:lang w:val="en-US"/>
        </w:rPr>
        <w:t>Musician/Tech 2018</w:t>
      </w:r>
    </w:p>
    <w:p>
      <w:pPr>
        <w:pStyle w:val="Body"/>
      </w:pPr>
      <w:r>
        <w:rPr>
          <w:b w:val="1"/>
          <w:bCs w:val="1"/>
          <w:rtl w:val="0"/>
          <w:lang w:val="en-US"/>
        </w:rPr>
        <w:t xml:space="preserve">Composer </w:t>
      </w:r>
      <w:r>
        <w:rPr>
          <w:rtl w:val="0"/>
          <w:lang w:val="en-US"/>
        </w:rPr>
        <w:t xml:space="preserve">- </w:t>
      </w:r>
      <w:r>
        <w:rPr>
          <w:rtl w:val="0"/>
          <w:lang w:val="en-US"/>
        </w:rPr>
        <w:t xml:space="preserve">Original Music For </w:t>
      </w:r>
      <w:r>
        <w:rPr>
          <w:i w:val="1"/>
          <w:iCs w:val="1"/>
          <w:rtl w:val="0"/>
          <w:lang w:val="pt-PT"/>
        </w:rPr>
        <w:t xml:space="preserve">Refugia </w:t>
      </w:r>
      <w:r>
        <w:rPr>
          <w:rtl w:val="0"/>
          <w:lang w:val="en-US"/>
        </w:rPr>
        <w:t>at The Guthrie Theater 2017</w:t>
      </w:r>
    </w:p>
    <w:p>
      <w:pPr>
        <w:pStyle w:val="Body"/>
      </w:pPr>
      <w:r>
        <w:rPr>
          <w:b w:val="1"/>
          <w:bCs w:val="1"/>
          <w:rtl w:val="0"/>
          <w:lang w:val="en-US"/>
        </w:rPr>
        <w:t xml:space="preserve">The Chicks World Tour </w:t>
      </w:r>
      <w:r>
        <w:rPr>
          <w:rtl w:val="0"/>
        </w:rPr>
        <w:t xml:space="preserve">2016-17 </w:t>
      </w:r>
      <w:r>
        <w:rPr>
          <w:rtl w:val="0"/>
        </w:rPr>
        <w:t xml:space="preserve">– </w:t>
      </w:r>
      <w:r>
        <w:rPr>
          <w:rtl w:val="0"/>
          <w:lang w:val="it-IT"/>
        </w:rPr>
        <w:t>Musician/Tech</w:t>
      </w:r>
    </w:p>
    <w:p>
      <w:pPr>
        <w:pStyle w:val="Body"/>
      </w:pPr>
      <w:r>
        <w:rPr>
          <w:b w:val="1"/>
          <w:bCs w:val="1"/>
          <w:rtl w:val="0"/>
          <w:lang w:val="en-US"/>
        </w:rPr>
        <w:t>Grease The Video Game</w:t>
      </w:r>
      <w:r>
        <w:rPr>
          <w:rtl w:val="0"/>
        </w:rPr>
        <w:t xml:space="preserve"> – </w:t>
      </w:r>
      <w:r>
        <w:rPr>
          <w:rtl w:val="0"/>
          <w:lang w:val="en-US"/>
        </w:rPr>
        <w:t xml:space="preserve">Paramount Pictures </w:t>
      </w:r>
      <w:r>
        <w:rPr>
          <w:rtl w:val="0"/>
          <w:lang w:val="en-US"/>
        </w:rPr>
        <w:t>- Composer/Arranger/Musician</w:t>
      </w:r>
    </w:p>
    <w:p>
      <w:pPr>
        <w:pStyle w:val="Body"/>
      </w:pPr>
      <w:r>
        <w:rPr>
          <w:b w:val="1"/>
          <w:bCs w:val="1"/>
          <w:rtl w:val="0"/>
          <w:lang w:val="en-US"/>
        </w:rPr>
        <w:t xml:space="preserve">Paramount Pictures </w:t>
      </w:r>
      <w:r>
        <w:rPr>
          <w:rtl w:val="0"/>
        </w:rPr>
        <w:t>–</w:t>
      </w:r>
      <w:r>
        <w:rPr>
          <w:rtl w:val="0"/>
          <w:lang w:val="en-US"/>
        </w:rPr>
        <w:t>Master Restoration/Recreation 2010-present</w:t>
      </w:r>
      <w:r>
        <w:rPr>
          <w:rtl w:val="0"/>
          <w:lang w:val="en-US"/>
        </w:rPr>
        <w:t xml:space="preserve"> </w:t>
      </w:r>
      <w:r>
        <w:rPr>
          <w:rtl w:val="0"/>
          <w:lang w:val="en-US"/>
        </w:rPr>
        <w:t>Composer/Arranger/Musician</w:t>
      </w:r>
    </w:p>
    <w:p>
      <w:pPr>
        <w:pStyle w:val="Body"/>
      </w:pPr>
      <w:r>
        <w:rPr>
          <w:b w:val="1"/>
          <w:bCs w:val="1"/>
          <w:rtl w:val="0"/>
          <w:lang w:val="en-US"/>
        </w:rPr>
        <w:t>Head Composer</w:t>
      </w:r>
      <w:r>
        <w:rPr>
          <w:rtl w:val="0"/>
        </w:rPr>
        <w:t xml:space="preserve"> –</w:t>
      </w:r>
      <w:r>
        <w:rPr>
          <w:b w:val="1"/>
          <w:bCs w:val="1"/>
          <w:rtl w:val="0"/>
        </w:rPr>
        <w:t xml:space="preserve"> </w:t>
      </w:r>
      <w:r>
        <w:rPr>
          <w:rtl w:val="0"/>
          <w:lang w:val="it-IT"/>
        </w:rPr>
        <w:t>Tequila Mockingbird 1998-2007</w:t>
      </w:r>
    </w:p>
    <w:p>
      <w:pPr>
        <w:pStyle w:val="Body"/>
      </w:pPr>
      <w:r>
        <w:rPr>
          <w:b w:val="1"/>
          <w:bCs w:val="1"/>
          <w:rtl w:val="0"/>
          <w:lang w:val="en-US"/>
        </w:rPr>
        <w:t>Disney Records</w:t>
      </w:r>
      <w:r>
        <w:rPr>
          <w:rtl w:val="0"/>
        </w:rPr>
        <w:t xml:space="preserve"> – </w:t>
      </w:r>
      <w:r>
        <w:rPr>
          <w:rtl w:val="0"/>
          <w:lang w:val="de-DE"/>
        </w:rPr>
        <w:t>1992-2005 Producer / Musician / Singer</w:t>
      </w:r>
    </w:p>
    <w:p>
      <w:pPr>
        <w:pStyle w:val="Body"/>
        <w:rPr>
          <w:b w:val="1"/>
          <w:bCs w:val="1"/>
        </w:rPr>
      </w:pPr>
    </w:p>
    <w:p>
      <w:pPr>
        <w:pStyle w:val="Body"/>
        <w:tabs>
          <w:tab w:val="left" w:pos="5040"/>
        </w:tabs>
        <w:rPr>
          <w:b w:val="1"/>
          <w:bCs w:val="1"/>
        </w:rPr>
      </w:pPr>
    </w:p>
    <w:p>
      <w:pPr>
        <w:pStyle w:val="Body"/>
        <w:ind w:left="720" w:hanging="720"/>
        <w:rPr>
          <w:b w:val="1"/>
          <w:bCs w:val="1"/>
        </w:rPr>
      </w:pPr>
      <w:r>
        <w:rPr>
          <w:b w:val="1"/>
          <w:bCs w:val="1"/>
          <w:rtl w:val="0"/>
          <w:lang w:val="de-DE"/>
        </w:rPr>
        <w:t>TEACHING</w:t>
      </w:r>
    </w:p>
    <w:p>
      <w:pPr>
        <w:pStyle w:val="Body"/>
        <w:tabs>
          <w:tab w:val="left" w:pos="5040"/>
        </w:tabs>
      </w:pPr>
    </w:p>
    <w:p>
      <w:pPr>
        <w:pStyle w:val="Body"/>
      </w:pPr>
      <w:r>
        <w:rPr>
          <w:rtl w:val="0"/>
          <w:lang w:val="en-US"/>
        </w:rPr>
        <w:t>Courses Taught:</w:t>
      </w:r>
    </w:p>
    <w:p>
      <w:pPr>
        <w:pStyle w:val="Body"/>
        <w:ind w:firstLine="720"/>
      </w:pPr>
      <w:r>
        <w:rPr>
          <w:rtl w:val="0"/>
          <w:lang w:val="en-US"/>
        </w:rPr>
        <w:t>-Writing Music for TV, Film and Games</w:t>
      </w:r>
    </w:p>
    <w:p>
      <w:pPr>
        <w:pStyle w:val="Body"/>
      </w:pPr>
      <w:r>
        <w:rPr>
          <w:rtl w:val="0"/>
          <w:lang w:val="en-US"/>
        </w:rPr>
        <w:tab/>
        <w:t>- Songwriting adviser for student portfolios</w:t>
      </w:r>
    </w:p>
    <w:p>
      <w:pPr>
        <w:pStyle w:val="Body"/>
      </w:pPr>
      <w:r>
        <w:rPr>
          <w:rtl w:val="0"/>
          <w:lang w:val="en-US"/>
        </w:rPr>
        <w:tab/>
        <w:t>-Mixing for TV, Film and Games</w:t>
      </w:r>
    </w:p>
    <w:p>
      <w:pPr>
        <w:pStyle w:val="Body"/>
      </w:pPr>
      <w:r>
        <w:rPr>
          <w:rtl w:val="0"/>
          <w:lang w:val="en-US"/>
        </w:rPr>
        <w:tab/>
        <w:t>-DAW Recording</w:t>
      </w:r>
      <w:r>
        <w:rPr>
          <w:rtl w:val="0"/>
          <w:lang w:val="en-US"/>
        </w:rPr>
        <w:t xml:space="preserve"> Intro</w:t>
      </w:r>
    </w:p>
    <w:p>
      <w:pPr>
        <w:pStyle w:val="Body"/>
      </w:pPr>
      <w:r>
        <w:rPr>
          <w:rtl w:val="0"/>
          <w:lang w:val="en-US"/>
        </w:rPr>
        <w:tab/>
        <w:t>-Sound Design for Theater, Film, TV and Games</w:t>
      </w:r>
    </w:p>
    <w:p>
      <w:pPr>
        <w:pStyle w:val="Body"/>
      </w:pPr>
      <w:r>
        <w:rPr>
          <w:rtl w:val="0"/>
          <w:lang w:val="en-US"/>
        </w:rPr>
        <w:tab/>
        <w:t>- Contemporary Musicianship</w:t>
      </w:r>
    </w:p>
    <w:p>
      <w:pPr>
        <w:pStyle w:val="Body"/>
      </w:pPr>
    </w:p>
    <w:p>
      <w:pPr>
        <w:pStyle w:val="Body"/>
      </w:pPr>
      <w:r>
        <w:rPr>
          <w:rtl w:val="0"/>
          <w:lang w:val="en-US"/>
        </w:rPr>
        <w:t>Courses Prepared and Curriculum Development:\</w:t>
      </w:r>
    </w:p>
    <w:p>
      <w:pPr>
        <w:pStyle w:val="Body"/>
        <w:ind w:firstLine="720"/>
      </w:pPr>
      <w:r>
        <w:rPr>
          <w:rtl w:val="0"/>
          <w:lang w:val="en-US"/>
        </w:rPr>
        <w:t>-Writing Music for TV, Film and Games</w:t>
      </w:r>
    </w:p>
    <w:p>
      <w:pPr>
        <w:pStyle w:val="Body"/>
      </w:pPr>
      <w:r>
        <w:rPr>
          <w:rtl w:val="0"/>
          <w:lang w:val="en-US"/>
        </w:rPr>
        <w:tab/>
        <w:t>- Songwriting adviser for student portfolios</w:t>
      </w:r>
    </w:p>
    <w:p>
      <w:pPr>
        <w:pStyle w:val="Body"/>
      </w:pPr>
      <w:r>
        <w:rPr>
          <w:rtl w:val="0"/>
          <w:lang w:val="en-US"/>
        </w:rPr>
        <w:tab/>
        <w:t>-Mixing for TV, Film and Games</w:t>
      </w:r>
    </w:p>
    <w:p>
      <w:pPr>
        <w:pStyle w:val="Body"/>
      </w:pPr>
      <w:r>
        <w:rPr>
          <w:rtl w:val="0"/>
          <w:lang w:val="en-US"/>
        </w:rPr>
        <w:tab/>
        <w:t>-DAW Recording</w:t>
      </w:r>
    </w:p>
    <w:p>
      <w:pPr>
        <w:pStyle w:val="Body"/>
      </w:pPr>
      <w:r>
        <w:rPr>
          <w:rtl w:val="0"/>
          <w:lang w:val="en-US"/>
        </w:rPr>
        <w:tab/>
        <w:t>-Sound Design for Theater, Film, TV and Games</w:t>
      </w:r>
    </w:p>
    <w:p>
      <w:pPr>
        <w:pStyle w:val="Body"/>
      </w:pPr>
      <w:r>
        <w:rPr>
          <w:rtl w:val="0"/>
          <w:lang w:val="en-US"/>
        </w:rPr>
        <w:tab/>
        <w:t>-Contemporary Musicianship</w:t>
      </w:r>
    </w:p>
    <w:p>
      <w:pPr>
        <w:pStyle w:val="Body"/>
        <w:ind w:left="720" w:hanging="720"/>
        <w:rPr>
          <w:b w:val="1"/>
          <w:bCs w:val="1"/>
        </w:rPr>
      </w:pPr>
    </w:p>
    <w:p>
      <w:pPr>
        <w:pStyle w:val="Body"/>
        <w:ind w:left="720" w:hanging="720"/>
        <w:rPr>
          <w:b w:val="1"/>
          <w:bCs w:val="1"/>
        </w:rPr>
      </w:pPr>
      <w:r>
        <w:rPr>
          <w:b w:val="1"/>
          <w:bCs w:val="1"/>
          <w:rtl w:val="0"/>
          <w:lang w:val="de-DE"/>
        </w:rPr>
        <w:t>SCHOLARLY/CREATIVE</w:t>
      </w:r>
    </w:p>
    <w:p>
      <w:pPr>
        <w:pStyle w:val="Body"/>
        <w:tabs>
          <w:tab w:val="left" w:pos="5040"/>
        </w:tabs>
        <w:rPr>
          <w:b w:val="1"/>
          <w:bCs w:val="1"/>
        </w:rPr>
      </w:pPr>
    </w:p>
    <w:p>
      <w:pPr>
        <w:pStyle w:val="Body"/>
        <w:tabs>
          <w:tab w:val="left" w:pos="5040"/>
        </w:tabs>
        <w:ind w:left="720" w:hanging="720"/>
      </w:pPr>
      <w:r>
        <w:rPr>
          <w:b w:val="1"/>
          <w:bCs w:val="1"/>
          <w:rtl w:val="0"/>
          <w:lang w:val="en-US"/>
        </w:rPr>
        <w:t>Works in Print</w:t>
      </w:r>
      <w:r>
        <w:rPr>
          <w:rtl w:val="0"/>
        </w:rPr>
        <w:t xml:space="preserve"> </w:t>
      </w:r>
    </w:p>
    <w:p>
      <w:pPr>
        <w:pStyle w:val="section_3"/>
      </w:pPr>
    </w:p>
    <w:p>
      <w:pPr>
        <w:pStyle w:val="Body"/>
      </w:pPr>
      <w:r>
        <w:rPr>
          <w:rtl w:val="0"/>
          <w:lang w:val="en-US"/>
        </w:rPr>
        <w:t>Plays: Trio</w:t>
      </w:r>
    </w:p>
    <w:p>
      <w:pPr>
        <w:pStyle w:val="section_3"/>
      </w:pPr>
    </w:p>
    <w:p>
      <w:pPr>
        <w:pStyle w:val="Body"/>
      </w:pPr>
      <w:r>
        <w:rPr>
          <w:rtl w:val="0"/>
          <w:lang w:val="en-US"/>
        </w:rPr>
        <w:t>Published Compositions:</w:t>
      </w:r>
    </w:p>
    <w:p>
      <w:pPr>
        <w:pStyle w:val="Body"/>
        <w:numPr>
          <w:ilvl w:val="0"/>
          <w:numId w:val="2"/>
        </w:numPr>
      </w:pPr>
      <w:r>
        <w:rPr>
          <w:rtl w:val="0"/>
          <w:lang w:val="en-US"/>
        </w:rPr>
        <w:t>Album with Future Perfect Sound</w:t>
      </w:r>
    </w:p>
    <w:p>
      <w:pPr>
        <w:pStyle w:val="Body"/>
        <w:numPr>
          <w:ilvl w:val="1"/>
          <w:numId w:val="2"/>
        </w:numPr>
      </w:pPr>
      <w:r>
        <w:rPr>
          <w:rtl w:val="0"/>
          <w:lang w:val="en-US"/>
        </w:rPr>
        <w:t>Everybody</w:t>
      </w:r>
      <w:r>
        <w:rPr>
          <w:rtl w:val="0"/>
          <w:lang w:val="en-US"/>
        </w:rPr>
        <w:t>’</w:t>
      </w:r>
      <w:r>
        <w:rPr>
          <w:rtl w:val="0"/>
          <w:lang w:val="en-US"/>
        </w:rPr>
        <w:t>s Going Nowhere Fast</w:t>
      </w:r>
    </w:p>
    <w:p>
      <w:pPr>
        <w:pStyle w:val="Body"/>
        <w:numPr>
          <w:ilvl w:val="1"/>
          <w:numId w:val="2"/>
        </w:numPr>
      </w:pPr>
      <w:r>
        <w:rPr>
          <w:rtl w:val="0"/>
          <w:lang w:val="en-US"/>
        </w:rPr>
        <w:t>Got Nothin</w:t>
      </w:r>
      <w:r>
        <w:rPr>
          <w:rtl w:val="0"/>
          <w:lang w:val="en-US"/>
        </w:rPr>
        <w:t xml:space="preserve">’ </w:t>
      </w:r>
      <w:r>
        <w:rPr>
          <w:rtl w:val="0"/>
          <w:lang w:val="en-US"/>
        </w:rPr>
        <w:t>to Prove</w:t>
      </w:r>
    </w:p>
    <w:p>
      <w:pPr>
        <w:pStyle w:val="Body"/>
        <w:numPr>
          <w:ilvl w:val="1"/>
          <w:numId w:val="2"/>
        </w:numPr>
      </w:pPr>
      <w:r>
        <w:rPr>
          <w:rtl w:val="0"/>
          <w:lang w:val="en-US"/>
        </w:rPr>
        <w:t>Lookin</w:t>
      </w:r>
      <w:r>
        <w:rPr>
          <w:rtl w:val="0"/>
          <w:lang w:val="en-US"/>
        </w:rPr>
        <w:t xml:space="preserve">’ </w:t>
      </w:r>
      <w:r>
        <w:rPr>
          <w:rtl w:val="0"/>
          <w:lang w:val="en-US"/>
        </w:rPr>
        <w:t>For Love</w:t>
      </w:r>
    </w:p>
    <w:p>
      <w:pPr>
        <w:pStyle w:val="Body"/>
        <w:numPr>
          <w:ilvl w:val="1"/>
          <w:numId w:val="2"/>
        </w:numPr>
      </w:pPr>
      <w:r>
        <w:rPr>
          <w:rtl w:val="0"/>
          <w:lang w:val="en-US"/>
        </w:rPr>
        <w:t>Dance Dance Dance</w:t>
      </w:r>
    </w:p>
    <w:p>
      <w:pPr>
        <w:pStyle w:val="Body"/>
        <w:numPr>
          <w:ilvl w:val="1"/>
          <w:numId w:val="2"/>
        </w:numPr>
      </w:pPr>
      <w:r>
        <w:rPr>
          <w:rtl w:val="0"/>
          <w:lang w:val="en-US"/>
        </w:rPr>
        <w:t>She Moves</w:t>
      </w:r>
    </w:p>
    <w:p>
      <w:pPr>
        <w:pStyle w:val="Body"/>
        <w:numPr>
          <w:ilvl w:val="1"/>
          <w:numId w:val="2"/>
        </w:numPr>
      </w:pPr>
      <w:r>
        <w:rPr>
          <w:rtl w:val="0"/>
          <w:lang w:val="en-US"/>
        </w:rPr>
        <w:t>If you Don</w:t>
      </w:r>
      <w:r>
        <w:rPr>
          <w:rtl w:val="0"/>
          <w:lang w:val="en-US"/>
        </w:rPr>
        <w:t>’</w:t>
      </w:r>
      <w:r>
        <w:rPr>
          <w:rtl w:val="0"/>
          <w:lang w:val="en-US"/>
        </w:rPr>
        <w:t>t</w:t>
      </w:r>
    </w:p>
    <w:p>
      <w:pPr>
        <w:pStyle w:val="Body"/>
      </w:pPr>
      <w:r>
        <w:rPr>
          <w:rtl w:val="0"/>
          <w:lang w:val="en-US"/>
        </w:rPr>
        <w:t xml:space="preserve">- Score for </w:t>
      </w:r>
      <w:r>
        <w:rPr>
          <w:i w:val="1"/>
          <w:iCs w:val="1"/>
          <w:rtl w:val="0"/>
          <w:lang w:val="pt-PT"/>
        </w:rPr>
        <w:t>Refugia</w:t>
      </w:r>
      <w:r>
        <w:rPr>
          <w:rtl w:val="0"/>
          <w:lang w:val="en-US"/>
        </w:rPr>
        <w:t xml:space="preserve"> at The Guthrie Theater</w:t>
      </w:r>
    </w:p>
    <w:p>
      <w:pPr>
        <w:pStyle w:val="Body"/>
      </w:pPr>
      <w:r>
        <w:rPr>
          <w:rtl w:val="0"/>
          <w:lang w:val="en-US"/>
        </w:rPr>
        <w:t>- Austin City Limits Opening Credits</w:t>
      </w:r>
    </w:p>
    <w:p>
      <w:pPr>
        <w:pStyle w:val="Body"/>
      </w:pPr>
    </w:p>
    <w:p>
      <w:pPr>
        <w:pStyle w:val="Body"/>
        <w:tabs>
          <w:tab w:val="left" w:pos="5040"/>
        </w:tabs>
        <w:ind w:left="720" w:hanging="720"/>
        <w:rPr>
          <w:b w:val="1"/>
          <w:bCs w:val="1"/>
        </w:rPr>
      </w:pPr>
      <w:r>
        <w:rPr>
          <w:b w:val="1"/>
          <w:bCs w:val="1"/>
          <w:rtl w:val="0"/>
          <w:lang w:val="en-US"/>
        </w:rPr>
        <w:t>Invited Talks, Lectures, and Presentations:</w:t>
      </w:r>
    </w:p>
    <w:p>
      <w:pPr>
        <w:pStyle w:val="Body"/>
        <w:tabs>
          <w:tab w:val="left" w:pos="5040"/>
        </w:tabs>
        <w:ind w:left="720" w:hanging="720"/>
      </w:pPr>
    </w:p>
    <w:p>
      <w:pPr>
        <w:pStyle w:val="Body"/>
        <w:tabs>
          <w:tab w:val="left" w:pos="5040"/>
        </w:tabs>
        <w:ind w:left="720" w:hanging="720"/>
      </w:pPr>
      <w:r>
        <w:rPr>
          <w:b w:val="1"/>
          <w:bCs w:val="1"/>
          <w:rtl w:val="0"/>
          <w:lang w:val="en-US"/>
        </w:rPr>
        <w:t>AIGA Design Conference</w:t>
      </w:r>
      <w:r>
        <w:rPr>
          <w:rtl w:val="0"/>
        </w:rPr>
        <w:t xml:space="preserve"> – </w:t>
      </w:r>
      <w:r>
        <w:rPr>
          <w:rtl w:val="0"/>
          <w:lang w:val="en-US"/>
        </w:rPr>
        <w:t>The Power of Sound in Theater</w:t>
      </w:r>
    </w:p>
    <w:p>
      <w:pPr>
        <w:pStyle w:val="section_3"/>
      </w:pPr>
    </w:p>
    <w:p>
      <w:pPr>
        <w:pStyle w:val="Body"/>
        <w:rPr>
          <w:b w:val="1"/>
          <w:bCs w:val="1"/>
        </w:rPr>
      </w:pPr>
      <w:r>
        <w:rPr>
          <w:b w:val="1"/>
          <w:bCs w:val="1"/>
          <w:rtl w:val="0"/>
          <w:lang w:val="en-US"/>
        </w:rPr>
        <w:t>Musical Compositions or Recordings:</w:t>
      </w:r>
    </w:p>
    <w:p>
      <w:pPr>
        <w:pStyle w:val="Body"/>
      </w:pPr>
    </w:p>
    <w:p>
      <w:pPr>
        <w:pStyle w:val="Body"/>
        <w:rPr>
          <w:rFonts w:ascii="Cambria" w:cs="Cambria" w:hAnsi="Cambria" w:eastAsia="Cambria"/>
        </w:rPr>
      </w:pPr>
      <w:r>
        <w:rPr>
          <w:b w:val="1"/>
          <w:bCs w:val="1"/>
          <w:rtl w:val="0"/>
          <w:lang w:val="da-DK"/>
        </w:rPr>
        <w:t>TV</w:t>
      </w:r>
      <w:r>
        <w:rPr>
          <w:rtl w:val="0"/>
          <w:lang w:val="ru-RU"/>
        </w:rPr>
        <w:t xml:space="preserve"> - </w:t>
      </w:r>
      <w:r>
        <w:rPr>
          <w:rFonts w:ascii="Cambria" w:hAnsi="Cambria"/>
          <w:rtl w:val="0"/>
          <w:lang w:val="en-US"/>
        </w:rPr>
        <w:t>Austin City Limits (Opening), Bud Light (Farmer</w:t>
      </w:r>
      <w:r>
        <w:rPr>
          <w:rFonts w:ascii="Cambria" w:hAnsi="Cambria" w:hint="default"/>
          <w:rtl w:val="0"/>
          <w:lang w:val="en-US"/>
        </w:rPr>
        <w:t>’</w:t>
      </w:r>
      <w:r>
        <w:rPr>
          <w:rFonts w:ascii="Cambria" w:hAnsi="Cambria"/>
          <w:rtl w:val="0"/>
          <w:lang w:val="en-US"/>
        </w:rPr>
        <w:t>s Daughter), Miller Light (True to Texas), Corona Light (Other Lite Beers), Corona (Cinco De Mayo), Austin Rodeo (Hook</w:t>
      </w:r>
      <w:r>
        <w:rPr>
          <w:rFonts w:ascii="Cambria" w:hAnsi="Cambria" w:hint="default"/>
          <w:rtl w:val="0"/>
          <w:lang w:val="en-US"/>
        </w:rPr>
        <w:t>’</w:t>
      </w:r>
      <w:r>
        <w:rPr>
          <w:rFonts w:ascii="Cambria" w:hAnsi="Cambria"/>
          <w:rtl w:val="0"/>
          <w:lang w:val="en-US"/>
        </w:rPr>
        <w:t>m Up), Sonic (Paper Bag), Chili</w:t>
      </w:r>
      <w:r>
        <w:rPr>
          <w:rFonts w:ascii="Cambria" w:hAnsi="Cambria" w:hint="default"/>
          <w:rtl w:val="0"/>
          <w:lang w:val="en-US"/>
        </w:rPr>
        <w:t>’</w:t>
      </w:r>
      <w:r>
        <w:rPr>
          <w:rFonts w:ascii="Cambria" w:hAnsi="Cambria"/>
          <w:rtl w:val="0"/>
          <w:lang w:val="en-US"/>
        </w:rPr>
        <w:t>s (Big Cheese), Whataburger (What I Think), (Neighbors)(Just The Boys), McDonald</w:t>
      </w:r>
      <w:r>
        <w:rPr>
          <w:rFonts w:ascii="Cambria" w:hAnsi="Cambria" w:hint="default"/>
          <w:rtl w:val="0"/>
          <w:lang w:val="en-US"/>
        </w:rPr>
        <w:t>’</w:t>
      </w:r>
      <w:r>
        <w:rPr>
          <w:rFonts w:ascii="Cambria" w:hAnsi="Cambria"/>
          <w:rtl w:val="0"/>
          <w:lang w:val="en-US"/>
        </w:rPr>
        <w:t>s (Daydreams), Burger King (SpongeBob), Southwest Airilines (Take A Seat)(Anthem)(To Chili's To Chili's To Chili's)(Spirit of Southwest)(Kick Tail), AT&amp;T@Home (Cyber Caf</w:t>
      </w:r>
      <w:r>
        <w:rPr>
          <w:rFonts w:ascii="Cambria" w:hAnsi="Cambria" w:hint="default"/>
          <w:rtl w:val="0"/>
          <w:lang w:val="en-US"/>
        </w:rPr>
        <w:t>é</w:t>
      </w:r>
      <w:r>
        <w:rPr>
          <w:rFonts w:ascii="Cambria" w:hAnsi="Cambria"/>
          <w:rtl w:val="0"/>
          <w:lang w:val="en-US"/>
        </w:rPr>
        <w:t>), Walmart (Jewelry)(Fall Fashion), Wrangler (Pants)(Home Shopping), Houston Rockets (Dream Arena), Continental Airlines, Discovery Channel, Texas Tourism, Mr. Rooter, A&amp;E, On The Border, Chili</w:t>
      </w:r>
      <w:r>
        <w:rPr>
          <w:rFonts w:ascii="Cambria" w:hAnsi="Cambria" w:hint="default"/>
          <w:rtl w:val="0"/>
          <w:lang w:val="en-US"/>
        </w:rPr>
        <w:t>’</w:t>
      </w:r>
      <w:r>
        <w:rPr>
          <w:rFonts w:ascii="Cambria" w:hAnsi="Cambria"/>
          <w:rtl w:val="0"/>
          <w:lang w:val="en-US"/>
        </w:rPr>
        <w:t>s, Daisy Sour Cream, Build A Bear, Time Warner, Shell, First National Bank, University of Texas (Sole Purpose)(Meeting of the Minds), AMD, Huggies, Party of Five, Don</w:t>
      </w:r>
      <w:r>
        <w:rPr>
          <w:rFonts w:ascii="Cambria" w:hAnsi="Cambria" w:hint="default"/>
          <w:rtl w:val="0"/>
          <w:lang w:val="en-US"/>
        </w:rPr>
        <w:t>’</w:t>
      </w:r>
      <w:r>
        <w:rPr>
          <w:rFonts w:ascii="Cambria" w:hAnsi="Cambria"/>
          <w:rtl w:val="0"/>
          <w:lang w:val="en-US"/>
        </w:rPr>
        <w:t>t Mess With Texas, Golfsmith, Sears, Greyhound, DPS, Pillsbury, AT&amp;T, H2Orange, Mr. Gatti</w:t>
      </w:r>
      <w:r>
        <w:rPr>
          <w:rFonts w:ascii="Cambria" w:hAnsi="Cambria" w:hint="default"/>
          <w:rtl w:val="0"/>
          <w:lang w:val="en-US"/>
        </w:rPr>
        <w:t>’</w:t>
      </w:r>
      <w:r>
        <w:rPr>
          <w:rFonts w:ascii="Cambria" w:hAnsi="Cambria"/>
          <w:rtl w:val="0"/>
          <w:lang w:val="en-US"/>
        </w:rPr>
        <w:t>s, Belterra, Blue Bell Ice Cream, Hershey Park, Keller Williams,</w:t>
      </w:r>
    </w:p>
    <w:p>
      <w:pPr>
        <w:pStyle w:val="Body"/>
        <w:rPr>
          <w:rFonts w:ascii="Cambria" w:cs="Cambria" w:hAnsi="Cambria" w:eastAsia="Cambria"/>
        </w:rPr>
      </w:pPr>
    </w:p>
    <w:p>
      <w:pPr>
        <w:pStyle w:val="Body"/>
        <w:rPr>
          <w:rFonts w:ascii="Cambria" w:cs="Cambria" w:hAnsi="Cambria" w:eastAsia="Cambria"/>
          <w:b w:val="1"/>
          <w:bCs w:val="1"/>
        </w:rPr>
      </w:pPr>
      <w:r>
        <w:rPr>
          <w:rFonts w:ascii="Cambria" w:hAnsi="Cambria"/>
          <w:b w:val="1"/>
          <w:bCs w:val="1"/>
          <w:rtl w:val="0"/>
          <w:lang w:val="en-US"/>
        </w:rPr>
        <w:t>Disney</w:t>
      </w:r>
    </w:p>
    <w:p>
      <w:pPr>
        <w:pStyle w:val="Body"/>
      </w:pPr>
      <w:r>
        <w:rPr>
          <w:rtl w:val="0"/>
          <w:lang w:val="en-US"/>
        </w:rPr>
        <w:t>Lion King Read-Along</w:t>
      </w:r>
    </w:p>
    <w:p>
      <w:pPr>
        <w:pStyle w:val="Body"/>
      </w:pPr>
      <w:r>
        <w:rPr>
          <w:rtl w:val="0"/>
          <w:lang w:val="en-US"/>
        </w:rPr>
        <w:t>Disney</w:t>
      </w:r>
      <w:r>
        <w:rPr>
          <w:rtl w:val="1"/>
        </w:rPr>
        <w:t>’</w:t>
      </w:r>
      <w:r>
        <w:rPr>
          <w:rtl w:val="0"/>
          <w:lang w:val="en-US"/>
        </w:rPr>
        <w:t xml:space="preserve">s Greatest Hits, </w:t>
      </w:r>
    </w:p>
    <w:p>
      <w:pPr>
        <w:pStyle w:val="Body"/>
      </w:pPr>
      <w:r>
        <w:rPr>
          <w:rtl w:val="0"/>
          <w:lang w:val="en-US"/>
        </w:rPr>
        <w:t>Christmas Sleigh Rides,</w:t>
      </w:r>
    </w:p>
    <w:p>
      <w:pPr>
        <w:pStyle w:val="Body"/>
      </w:pPr>
      <w:r>
        <w:rPr>
          <w:rtl w:val="0"/>
          <w:lang w:val="en-US"/>
        </w:rPr>
        <w:t>Toy Story Sing-Along (Assistant Producer</w:t>
      </w:r>
      <w:r>
        <w:rPr>
          <w:rtl w:val="0"/>
          <w:lang w:val="en-US"/>
        </w:rPr>
        <w:t>, Voice Actor, Singer</w:t>
      </w:r>
      <w:r>
        <w:rPr>
          <w:rtl w:val="0"/>
        </w:rPr>
        <w:t xml:space="preserve">) </w:t>
      </w:r>
    </w:p>
    <w:p>
      <w:pPr>
        <w:pStyle w:val="Body"/>
      </w:pPr>
      <w:r>
        <w:rPr>
          <w:rtl w:val="0"/>
          <w:lang w:val="en-US"/>
        </w:rPr>
        <w:t>Toy Story II Sing-Along (Assistant Producer)</w:t>
      </w:r>
    </w:p>
    <w:p>
      <w:pPr>
        <w:pStyle w:val="Body"/>
      </w:pPr>
      <w:r>
        <w:rPr>
          <w:rtl w:val="0"/>
          <w:lang w:val="de-DE"/>
        </w:rPr>
        <w:t>Monster</w:t>
      </w:r>
      <w:r>
        <w:rPr>
          <w:rtl w:val="1"/>
        </w:rPr>
        <w:t>’</w:t>
      </w:r>
      <w:r>
        <w:rPr>
          <w:rtl w:val="0"/>
          <w:lang w:val="it-IT"/>
        </w:rPr>
        <w:t>s Inc. Sing-Along</w:t>
      </w:r>
    </w:p>
    <w:p>
      <w:pPr>
        <w:pStyle w:val="Body"/>
      </w:pPr>
    </w:p>
    <w:p>
      <w:pPr>
        <w:pStyle w:val="Body"/>
        <w:rPr>
          <w:b w:val="1"/>
          <w:bCs w:val="1"/>
        </w:rPr>
      </w:pPr>
      <w:r>
        <w:rPr>
          <w:b w:val="1"/>
          <w:bCs w:val="1"/>
          <w:rtl w:val="0"/>
          <w:lang w:val="en-US"/>
        </w:rPr>
        <w:t>Paramount Pictures</w:t>
      </w:r>
    </w:p>
    <w:p>
      <w:pPr>
        <w:pStyle w:val="Body"/>
      </w:pPr>
      <w:r>
        <w:rPr>
          <w:rtl w:val="0"/>
          <w:lang w:val="en-US"/>
        </w:rPr>
        <w:t>Grease The Video Game</w:t>
      </w:r>
    </w:p>
    <w:p>
      <w:pPr>
        <w:pStyle w:val="Body"/>
      </w:pPr>
      <w:r>
        <w:rPr>
          <w:rtl w:val="0"/>
        </w:rPr>
        <w:t xml:space="preserve"> </w:t>
      </w:r>
      <w:r>
        <w:rPr>
          <w:rtl w:val="0"/>
          <w:lang w:val="en-US"/>
        </w:rPr>
        <w:t xml:space="preserve">I </w:t>
      </w:r>
      <w:r>
        <w:rPr>
          <w:rtl w:val="0"/>
          <w:lang w:val="en-US"/>
        </w:rPr>
        <w:t>Will Survive</w:t>
      </w:r>
    </w:p>
    <w:p>
      <w:pPr>
        <w:pStyle w:val="Body"/>
      </w:pPr>
      <w:r>
        <w:rPr>
          <w:rtl w:val="0"/>
          <w:lang w:val="en-US"/>
        </w:rPr>
        <w:t>Countdown</w:t>
      </w:r>
    </w:p>
    <w:p>
      <w:pPr>
        <w:pStyle w:val="Body"/>
      </w:pPr>
      <w:r>
        <w:rPr>
          <w:rtl w:val="0"/>
          <w:lang w:val="en-US"/>
        </w:rPr>
        <w:t xml:space="preserve">Heaven Must Have Sent You </w:t>
      </w:r>
    </w:p>
    <w:p>
      <w:pPr>
        <w:pStyle w:val="Body"/>
      </w:pPr>
      <w:r>
        <w:rPr>
          <w:rtl w:val="0"/>
          <w:lang w:val="en-US"/>
        </w:rPr>
        <w:t>Moon River</w:t>
      </w:r>
    </w:p>
    <w:p>
      <w:pPr>
        <w:pStyle w:val="Body"/>
      </w:pPr>
      <w:r>
        <w:rPr>
          <w:rtl w:val="0"/>
          <w:lang w:val="en-US"/>
        </w:rPr>
        <w:t>Baby Elephant Walk</w:t>
      </w:r>
    </w:p>
    <w:p>
      <w:pPr>
        <w:pStyle w:val="Body"/>
      </w:pPr>
      <w:r>
        <w:rPr>
          <w:rtl w:val="0"/>
          <w:lang w:val="en-US"/>
        </w:rPr>
        <w:t>That</w:t>
      </w:r>
      <w:r>
        <w:rPr>
          <w:rtl w:val="1"/>
        </w:rPr>
        <w:t>’</w:t>
      </w:r>
      <w:r>
        <w:rPr>
          <w:rtl w:val="0"/>
          <w:lang w:val="en-US"/>
        </w:rPr>
        <w:t>s Amore</w:t>
      </w:r>
    </w:p>
    <w:p>
      <w:pPr>
        <w:pStyle w:val="Body"/>
      </w:pPr>
      <w:r>
        <w:rPr>
          <w:rtl w:val="0"/>
          <w:lang w:val="nl-NL"/>
        </w:rPr>
        <w:t>Wondering Star</w:t>
      </w:r>
    </w:p>
    <w:p>
      <w:pPr>
        <w:pStyle w:val="Body"/>
      </w:pPr>
      <w:r>
        <w:rPr>
          <w:rtl w:val="0"/>
          <w:lang w:val="en-US"/>
        </w:rPr>
        <w:t>He Needs Me</w:t>
      </w:r>
      <w:r>
        <w:rPr>
          <w:rtl w:val="0"/>
          <w:lang w:val="en-US"/>
        </w:rPr>
        <w:t xml:space="preserve"> - Popeye (Arrangement, Recording, and Mixing)</w:t>
      </w:r>
    </w:p>
    <w:p>
      <w:pPr>
        <w:pStyle w:val="Body"/>
      </w:pPr>
    </w:p>
    <w:p>
      <w:pPr>
        <w:pStyle w:val="section_3"/>
      </w:pPr>
    </w:p>
    <w:p>
      <w:pPr>
        <w:pStyle w:val="Body"/>
        <w:rPr>
          <w:b w:val="1"/>
          <w:bCs w:val="1"/>
        </w:rPr>
      </w:pPr>
      <w:r>
        <w:rPr>
          <w:b w:val="1"/>
          <w:bCs w:val="1"/>
          <w:rtl w:val="0"/>
          <w:lang w:val="en-US"/>
        </w:rPr>
        <w:t>Musical Performance</w:t>
      </w:r>
      <w:r>
        <w:rPr>
          <w:b w:val="1"/>
          <w:bCs w:val="1"/>
          <w:rtl w:val="0"/>
          <w:lang w:val="en-US"/>
        </w:rPr>
        <w:t>s</w:t>
      </w:r>
    </w:p>
    <w:p>
      <w:pPr>
        <w:pStyle w:val="Body"/>
      </w:pPr>
    </w:p>
    <w:p>
      <w:pPr>
        <w:pStyle w:val="Body"/>
        <w:rPr>
          <w:b w:val="1"/>
          <w:bCs w:val="1"/>
        </w:rPr>
      </w:pPr>
      <w:r>
        <w:rPr>
          <w:b w:val="1"/>
          <w:bCs w:val="1"/>
          <w:rtl w:val="0"/>
          <w:lang w:val="en-US"/>
        </w:rPr>
        <w:t>The Chicks World Tour 2022, 2023</w:t>
      </w:r>
    </w:p>
    <w:p>
      <w:pPr>
        <w:pStyle w:val="Body"/>
      </w:pPr>
      <w:r>
        <w:rPr>
          <w:rtl w:val="0"/>
          <w:lang w:val="en-US"/>
        </w:rPr>
        <w:t>Maryland Heights -Hollywood Casino Amphitheatre, Tinley Park, (Bonnaroo Music Festival) Manchester-Great Stage Park,Toronto-Budweiser Stage, Cuyahoga Falls-Blossom Music Center, Syracuse Lakeview Amphitheater, Hartford-Xfinity Theatre, Wantagh-Jones Beach Theater, Mansfield Xfinity Theatre, Holmdel-PNC Bank Arts Center, Camden-Freedom Mortgage Pavilion, Bristow-Jiffy Lube Live, Raleigh-Coastal Credit Union Music Park, Charlotte-PNC Music Pavilion, Alpharetta-Ameris Bank Amphitheatre, Chula Vista-North Island Credit Union Amphitheatre, Los Angeles-Greek Theatre, Santa Barbara-Santa Barbara Bowl, Moutain View-Shoreline Amphitheatre, Morison-Red Rocks Amphitheatre, West Valley City-USANA Amphitheatre, Boise-Ford Idaho Center, Bend-Harden Homes Amphitheater, George-The Gorge Amphitheatre, Clarkston-Pine Knob Music Center, Noblesville-Ruoff Music Center, Cincinnati-Reverbend Music Center, Rogers-Walmart Arkansas Music Pavilion, Oklahoma City-Zoo Amphitheater, Austin-ACL Festival (2 weeks), The Woodlands-Cynthia Woods Mitchell Pavilion, Irving-Toyota Music Factory,</w:t>
      </w:r>
    </w:p>
    <w:p>
      <w:pPr>
        <w:pStyle w:val="Body"/>
      </w:pPr>
      <w:r>
        <w:rPr>
          <w:b w:val="1"/>
          <w:bCs w:val="1"/>
          <w:rtl w:val="0"/>
          <w:lang w:val="en-US"/>
        </w:rPr>
        <w:t>Europe</w:t>
      </w:r>
      <w:r>
        <w:rPr>
          <w:rtl w:val="0"/>
          <w:lang w:val="en-US"/>
        </w:rPr>
        <w:t xml:space="preserve"> - Oslo Norway-Oslo Spektrum, Stockholm Sweden-Avicii Arena, Amsterdam Netherlands-Ziggo Dome, (Glastonbury Festival) Pilton England-Worthy Farm, Cardiff Wales-Cardiff Castle, Glasgow Scotland-OVO Arena, Dublin Ireland-3Arena, Birmingham England-Utilita Arena Birmingham, Manchester England-AO Arena, London England-Hyde Park.</w:t>
      </w:r>
    </w:p>
    <w:p>
      <w:pPr>
        <w:pStyle w:val="Body"/>
      </w:pPr>
      <w:r>
        <w:rPr>
          <w:b w:val="1"/>
          <w:bCs w:val="1"/>
          <w:rtl w:val="0"/>
          <w:lang w:val="en-US"/>
        </w:rPr>
        <w:t>US-</w:t>
      </w:r>
      <w:r>
        <w:rPr>
          <w:rtl w:val="0"/>
          <w:lang w:val="en-US"/>
        </w:rPr>
        <w:t xml:space="preserve"> Tulsa-BOK Center, North Little Rock-Simmons Bank Arena, Louisville-KFC Yum! Center, Bethel-Bethel Woods Center for the Arts, Bilford-Bank of New Hampshire Pavilion, Saratoga Springs-Saratoga Performing Arts Center, Greensboro-Greensboro Coliseum, Hershey-Hersheypark Stadium, Hopewell-CMAC, Bangor-Maine Savings Amphitheater, Columbus-Nationwede Arena, Grand Rapids-Van Andel Arena, Des Moines-Iowa Sate Fairgrounds, Falcon Heights-Minnesota State Fair, Madison-Kohl Center, Kansas City-T-Mobile Center, Omaha-CHI Health Center, Sioux Falls-Denny Sanford Premier Center, Vancouver-Rogers Arena, Calgary-Scotiabank Saddledome, Edmonton-Rogers Place, Saskatoon-SaskTel Centre, Winnipeg-Canada Life Centre, Ottawa-Canadian Tire Centre, London-Budweiser Gardens, Toronto-Scotiabank Arena, Columbia-Merriweather Post Pavilion, Knoxville-Thompson-Boling Arena, Nashville-Bridgestone Arena, </w:t>
      </w:r>
    </w:p>
    <w:p>
      <w:pPr>
        <w:pStyle w:val="Body"/>
      </w:pPr>
      <w:r>
        <w:rPr>
          <w:b w:val="1"/>
          <w:bCs w:val="1"/>
          <w:rtl w:val="0"/>
          <w:lang w:val="en-US"/>
        </w:rPr>
        <w:t>Australia-</w:t>
      </w:r>
      <w:r>
        <w:rPr>
          <w:rtl w:val="0"/>
          <w:lang w:val="en-US"/>
        </w:rPr>
        <w:t xml:space="preserve"> Adelaide-Adelaide Entertainment Centre, Geelong-Mt Duneed Estate, Melbourne-Rod Laver Arena, Sydney-Qudos Bank Arena, Hunter Valley-Bimbadgen, Mount Cotton-Sirromet Wines, Bisbane-Brisbane entertainment Centre, </w:t>
      </w:r>
    </w:p>
    <w:p>
      <w:pPr>
        <w:pStyle w:val="Body"/>
      </w:pPr>
      <w:r>
        <w:rPr>
          <w:b w:val="1"/>
          <w:bCs w:val="1"/>
          <w:rtl w:val="0"/>
          <w:lang w:val="en-US"/>
        </w:rPr>
        <w:t>New Zealand-</w:t>
      </w:r>
      <w:r>
        <w:rPr>
          <w:rtl w:val="0"/>
          <w:lang w:val="en-US"/>
        </w:rPr>
        <w:t xml:space="preserve"> Auckland-Spark Arena, Christchurch-Christchurch Arena</w:t>
      </w:r>
    </w:p>
    <w:p>
      <w:pPr>
        <w:pStyle w:val="Body"/>
        <w:rPr>
          <w:b w:val="1"/>
          <w:bCs w:val="1"/>
        </w:rPr>
      </w:pPr>
      <w:r>
        <w:rPr>
          <w:b w:val="1"/>
          <w:bCs w:val="1"/>
          <w:rtl w:val="0"/>
          <w:lang w:val="es-ES_tradnl"/>
        </w:rPr>
        <w:t>Shakira El Dorado World Tour</w:t>
      </w:r>
    </w:p>
    <w:p>
      <w:pPr>
        <w:pStyle w:val="Body"/>
      </w:pPr>
      <w:r>
        <w:rPr>
          <w:rtl w:val="0"/>
          <w:lang w:val="it-IT"/>
        </w:rPr>
        <w:t xml:space="preserve">Hamburg, Cologne, Antwerp, Amsterdam, London, Paris, Munich, Esch-sur-Alzette, Milan, Zurich, Bordeaux, Montpellier, Lisbon, Bilbao, La Coruna, Madrid, Barcelona, Istanbul, Bsharri, Chicago, Detroit, Toronto, Montreal, New York City, Washington, D.C., Orlando, Sunrise, Miami, Dallas, Houston, San Antonio, Phoenix, Los Angeles, Anaheim, Las Vegas, Los Angeles, San Diego, San Jose, San Francisco, </w:t>
      </w:r>
    </w:p>
    <w:p>
      <w:pPr>
        <w:pStyle w:val="Body"/>
        <w:rPr>
          <w:b w:val="1"/>
          <w:bCs w:val="1"/>
        </w:rPr>
      </w:pPr>
    </w:p>
    <w:p>
      <w:pPr>
        <w:pStyle w:val="Body"/>
        <w:rPr>
          <w:b w:val="1"/>
          <w:bCs w:val="1"/>
        </w:rPr>
      </w:pPr>
      <w:r>
        <w:rPr>
          <w:b w:val="1"/>
          <w:bCs w:val="1"/>
          <w:rtl w:val="0"/>
          <w:lang w:val="en-US"/>
        </w:rPr>
        <w:t>MMXVI The Chicks World Tour</w:t>
      </w:r>
    </w:p>
    <w:p>
      <w:pPr>
        <w:pStyle w:val="Body"/>
      </w:pPr>
      <w:r>
        <w:rPr>
          <w:rtl w:val="0"/>
          <w:lang w:val="en-US"/>
        </w:rPr>
        <w:t>Antwerp, Zurich, Amsterdam, Horsens, Oslo, Stockholm, Malmo, Birmingham, Manchester, London, Glasgow, Dublin, Cincinnati, Cuyahoga Falls, Clarkston, Tinley Park, Holmdel, Burgettstown, Sarasota Springs, New York City, Mansfield, Bangor, Harford, Camden, Toronto, Hershey, Bristow, Vancouver, Auburn, Ridgefield, Mountain View, Wheatland, Shula Vista, Las Vegas, Phoenix, Irvine, Dallas, The Woodlands, Austin, Virginia Beach, Raleigh, Charlotte, Alpharetta, Nashville, Tampa, West Palm Beach, Maryland Heights, Noblesville, Falcon Heights, Kansas City, Greenwood Village, West Valley City, Tulsa, North little Rock, New Orleans, Moline, Columbus, Buffalo, Louisville, Toledo, Green Bay, Edmonton, Saskatoon, Calgary, Oakland, Inglewood, Los Angeles, Brisbane, Ipswich, Sydney, Melbourne, Perth, Napier, Ottawa, Montreal, Hamilton, London,</w:t>
      </w:r>
    </w:p>
    <w:p>
      <w:pPr>
        <w:pStyle w:val="Body"/>
      </w:pPr>
    </w:p>
    <w:p>
      <w:pPr>
        <w:pStyle w:val="Body"/>
        <w:rPr>
          <w:b w:val="1"/>
          <w:bCs w:val="1"/>
        </w:rPr>
      </w:pPr>
      <w:r>
        <w:rPr>
          <w:b w:val="1"/>
          <w:bCs w:val="1"/>
          <w:rtl w:val="0"/>
          <w:lang w:val="en-US"/>
        </w:rPr>
        <w:t>The Chicks TV and DVD</w:t>
      </w:r>
    </w:p>
    <w:p>
      <w:pPr>
        <w:pStyle w:val="Body"/>
      </w:pPr>
      <w:r>
        <w:rPr>
          <w:rtl w:val="0"/>
          <w:lang w:val="en-US"/>
        </w:rPr>
        <w:t>Ellen Show, A Late Show with Stephen Colbert</w:t>
      </w:r>
    </w:p>
    <w:p>
      <w:pPr>
        <w:pStyle w:val="Body"/>
      </w:pPr>
      <w:r>
        <w:rPr>
          <w:b w:val="1"/>
          <w:bCs w:val="1"/>
          <w:rtl w:val="0"/>
          <w:lang w:val="en-US"/>
        </w:rPr>
        <w:t>MMXVI live DVD</w:t>
      </w:r>
    </w:p>
    <w:p>
      <w:pPr>
        <w:pStyle w:val="Body"/>
      </w:pPr>
      <w:r>
        <w:rPr>
          <w:rtl w:val="0"/>
        </w:rPr>
        <w:t xml:space="preserve"> </w:t>
      </w:r>
    </w:p>
    <w:p>
      <w:pPr>
        <w:pStyle w:val="Body"/>
        <w:rPr>
          <w:b w:val="1"/>
          <w:bCs w:val="1"/>
          <w:sz w:val="22"/>
          <w:szCs w:val="22"/>
          <w:u w:val="single"/>
        </w:rPr>
      </w:pPr>
    </w:p>
    <w:p>
      <w:pPr>
        <w:pStyle w:val="Body"/>
      </w:pPr>
      <w:r>
        <w:rPr>
          <w:b w:val="1"/>
          <w:bCs w:val="1"/>
          <w:rtl w:val="0"/>
          <w:lang w:val="en-US"/>
        </w:rPr>
        <w:t>Theatrical Productions</w:t>
      </w:r>
      <w:r>
        <w:rPr>
          <w:rtl w:val="0"/>
        </w:rPr>
        <w:t xml:space="preserve"> </w:t>
      </w:r>
    </w:p>
    <w:p>
      <w:pPr>
        <w:pStyle w:val="Body"/>
      </w:pPr>
      <w:r>
        <w:rPr>
          <w:rtl w:val="0"/>
          <w:lang w:val="en-US"/>
        </w:rPr>
        <w:t>Sound Design - The Fantastiks (50</w:t>
      </w:r>
      <w:r>
        <w:rPr>
          <w:vertAlign w:val="superscript"/>
          <w:rtl w:val="0"/>
          <w:lang w:val="en-US"/>
        </w:rPr>
        <w:t>th</w:t>
      </w:r>
      <w:r>
        <w:rPr>
          <w:rtl w:val="0"/>
          <w:lang w:val="en-US"/>
        </w:rPr>
        <w:t xml:space="preserve"> Anniversary), The Difficulty of Crossing a Field, Holes, The Idiot, Slaughter City, Assassins, 410 Gone, Love</w:t>
      </w:r>
      <w:r>
        <w:rPr>
          <w:rtl w:val="1"/>
        </w:rPr>
        <w:t>’</w:t>
      </w:r>
      <w:r>
        <w:rPr>
          <w:rtl w:val="0"/>
          <w:lang w:val="de-DE"/>
        </w:rPr>
        <w:t>s Labor</w:t>
      </w:r>
      <w:r>
        <w:rPr>
          <w:rtl w:val="1"/>
        </w:rPr>
        <w:t>’</w:t>
      </w:r>
      <w:r>
        <w:rPr>
          <w:rtl w:val="0"/>
          <w:lang w:val="en-US"/>
        </w:rPr>
        <w:t>s Lost, Dial M for Murder, Our Country</w:t>
      </w:r>
      <w:r>
        <w:rPr>
          <w:rtl w:val="1"/>
        </w:rPr>
        <w:t>’</w:t>
      </w:r>
      <w:r>
        <w:rPr>
          <w:rtl w:val="0"/>
          <w:lang w:val="en-US"/>
        </w:rPr>
        <w:t>s Good, The Fault, In The Heights, Fame The Musical, Refugia, The Wild Party, Twelfth Night, The Orange Garden, The Silent Woman, Girls In Cars Underwater, Little Women The Broadway Musical</w:t>
      </w:r>
    </w:p>
    <w:p>
      <w:pPr>
        <w:pStyle w:val="Body"/>
      </w:pPr>
    </w:p>
    <w:p>
      <w:pPr>
        <w:pStyle w:val="section_3"/>
      </w:pPr>
    </w:p>
    <w:p>
      <w:pPr>
        <w:pStyle w:val="Body"/>
        <w:rPr>
          <w:b w:val="1"/>
          <w:bCs w:val="1"/>
        </w:rPr>
      </w:pPr>
      <w:r>
        <w:rPr>
          <w:b w:val="1"/>
          <w:bCs w:val="1"/>
          <w:rtl w:val="0"/>
          <w:lang w:val="da-DK"/>
        </w:rPr>
        <w:t xml:space="preserve">Films </w:t>
      </w:r>
    </w:p>
    <w:p>
      <w:pPr>
        <w:pStyle w:val="Body"/>
      </w:pPr>
      <w:r>
        <w:rPr>
          <w:rtl w:val="0"/>
          <w:lang w:val="en-US"/>
        </w:rPr>
        <w:t>American Detective (original score)</w:t>
      </w:r>
    </w:p>
    <w:p>
      <w:pPr>
        <w:pStyle w:val="Body"/>
      </w:pPr>
      <w:r>
        <w:rPr>
          <w:rtl w:val="0"/>
          <w:lang w:val="en-US"/>
        </w:rPr>
        <w:t>Planergy (original score)</w:t>
      </w:r>
    </w:p>
    <w:p>
      <w:pPr>
        <w:pStyle w:val="Body"/>
      </w:pPr>
      <w:r>
        <w:rPr>
          <w:rtl w:val="0"/>
          <w:lang w:val="en-US"/>
        </w:rPr>
        <w:t>Beyond Black Rock (consultant, mixer)</w:t>
      </w:r>
    </w:p>
    <w:p>
      <w:pPr>
        <w:pStyle w:val="Body"/>
        <w:tabs>
          <w:tab w:val="left" w:pos="5040"/>
        </w:tabs>
        <w:rPr>
          <w:b w:val="1"/>
          <w:bCs w:val="1"/>
        </w:rPr>
      </w:pPr>
    </w:p>
    <w:p>
      <w:pPr>
        <w:pStyle w:val="Body"/>
        <w:ind w:left="720" w:hanging="720"/>
        <w:rPr>
          <w:b w:val="1"/>
          <w:bCs w:val="1"/>
        </w:rPr>
      </w:pPr>
      <w:r>
        <w:rPr>
          <w:b w:val="1"/>
          <w:bCs w:val="1"/>
          <w:rtl w:val="0"/>
          <w:lang w:val="de-DE"/>
        </w:rPr>
        <w:t>SERVICE</w:t>
      </w:r>
    </w:p>
    <w:p>
      <w:pPr>
        <w:pStyle w:val="Body"/>
        <w:tabs>
          <w:tab w:val="left" w:pos="5040"/>
        </w:tabs>
        <w:ind w:left="720" w:firstLine="0"/>
      </w:pPr>
    </w:p>
    <w:p>
      <w:pPr>
        <w:pStyle w:val="Body"/>
        <w:rPr>
          <w:rFonts w:ascii="Arial" w:cs="Arial" w:hAnsi="Arial" w:eastAsia="Arial"/>
          <w:b w:val="1"/>
          <w:bCs w:val="1"/>
          <w:outline w:val="0"/>
          <w:color w:val="212121"/>
          <w:sz w:val="20"/>
          <w:szCs w:val="20"/>
          <w:u w:color="212121"/>
          <w:shd w:val="clear" w:color="auto" w:fill="ffffff"/>
          <w14:textFill>
            <w14:solidFill>
              <w14:srgbClr w14:val="212121"/>
            </w14:solidFill>
          </w14:textFill>
        </w:rPr>
      </w:pPr>
      <w:r>
        <w:rPr>
          <w:rtl w:val="0"/>
          <w:lang w:val="en-US"/>
        </w:rPr>
        <w:t xml:space="preserve">University: </w:t>
      </w:r>
      <w:r>
        <w:rPr>
          <w:b w:val="1"/>
          <w:bCs w:val="1"/>
          <w:rtl w:val="0"/>
          <w:lang w:val="en-US"/>
        </w:rPr>
        <w:t xml:space="preserve">Faculty Adviser Electronic Music </w:t>
      </w:r>
      <w:r>
        <w:rPr>
          <w:rFonts w:ascii="Arial" w:hAnsi="Arial"/>
          <w:b w:val="1"/>
          <w:bCs w:val="1"/>
          <w:outline w:val="0"/>
          <w:color w:val="212121"/>
          <w:sz w:val="20"/>
          <w:szCs w:val="20"/>
          <w:u w:color="212121"/>
          <w:shd w:val="clear" w:color="auto" w:fill="ffffff"/>
          <w:rtl w:val="0"/>
          <w:lang w:val="en-US"/>
          <w14:textFill>
            <w14:solidFill>
              <w14:srgbClr w14:val="212121"/>
            </w14:solidFill>
          </w14:textFill>
        </w:rPr>
        <w:t>Association of Texas State</w:t>
      </w:r>
    </w:p>
    <w:p>
      <w:pPr>
        <w:pStyle w:val="Body"/>
      </w:pPr>
      <w:r>
        <w:tab/>
      </w:r>
      <w:r>
        <w:rPr>
          <w:b w:val="1"/>
          <w:bCs w:val="1"/>
          <w:rtl w:val="0"/>
          <w:lang w:val="en-US"/>
        </w:rPr>
        <w:t>Faculty Adviser Texas State Flying Club</w:t>
      </w:r>
    </w:p>
    <w:p>
      <w:pPr>
        <w:pStyle w:val="Body"/>
        <w:tabs>
          <w:tab w:val="left" w:pos="5040"/>
        </w:tabs>
        <w:ind w:left="720" w:hanging="720"/>
      </w:pPr>
    </w:p>
    <w:p>
      <w:pPr>
        <w:pStyle w:val="Body"/>
        <w:tabs>
          <w:tab w:val="left" w:pos="5040"/>
        </w:tabs>
        <w:ind w:left="720" w:hanging="720"/>
      </w:pPr>
      <w:r>
        <w:rPr>
          <w:b w:val="1"/>
          <w:bCs w:val="1"/>
          <w:rtl w:val="0"/>
          <w:lang w:val="en-US"/>
        </w:rPr>
        <w:t xml:space="preserve">Austin City Limits Festival - </w:t>
      </w:r>
      <w:r>
        <w:rPr>
          <w:rtl w:val="0"/>
          <w:lang w:val="en-US"/>
        </w:rPr>
        <w:t>Sabrina Carpenter</w:t>
      </w:r>
    </w:p>
    <w:p>
      <w:pPr>
        <w:pStyle w:val="Body"/>
        <w:tabs>
          <w:tab w:val="left" w:pos="5040"/>
        </w:tabs>
        <w:ind w:left="720" w:hanging="720"/>
      </w:pPr>
      <w:r>
        <w:rPr>
          <w:b w:val="1"/>
          <w:bCs w:val="1"/>
          <w:rtl w:val="0"/>
          <w:lang w:val="en-US"/>
        </w:rPr>
        <w:t xml:space="preserve">Austin City Limits Festival - </w:t>
      </w:r>
      <w:r>
        <w:rPr>
          <w:rtl w:val="0"/>
          <w:lang w:val="en-US"/>
        </w:rPr>
        <w:t>The Chicks</w:t>
      </w:r>
    </w:p>
    <w:p>
      <w:pPr>
        <w:pStyle w:val="Body"/>
        <w:tabs>
          <w:tab w:val="left" w:pos="5040"/>
        </w:tabs>
        <w:ind w:left="720" w:hanging="720"/>
      </w:pPr>
      <w:r>
        <w:rPr>
          <w:b w:val="1"/>
          <w:bCs w:val="1"/>
          <w:rtl w:val="0"/>
          <w:lang w:val="en-US"/>
        </w:rPr>
        <w:t>Austin City Limits Festival</w:t>
      </w:r>
      <w:r>
        <w:rPr>
          <w:rtl w:val="0"/>
          <w:lang w:val="en-US"/>
        </w:rPr>
        <w:t xml:space="preserve"> - Calder Allen</w:t>
      </w:r>
    </w:p>
    <w:p>
      <w:pPr>
        <w:pStyle w:val="Body"/>
        <w:tabs>
          <w:tab w:val="left" w:pos="5040"/>
        </w:tabs>
        <w:ind w:left="720" w:hanging="720"/>
      </w:pPr>
      <w:r>
        <w:rPr>
          <w:b w:val="1"/>
          <w:bCs w:val="1"/>
          <w:rtl w:val="0"/>
          <w:lang w:val="en-US"/>
        </w:rPr>
        <w:t>Harvey Can</w:t>
      </w:r>
      <w:r>
        <w:rPr>
          <w:b w:val="1"/>
          <w:bCs w:val="1"/>
          <w:rtl w:val="1"/>
        </w:rPr>
        <w:t>’</w:t>
      </w:r>
      <w:r>
        <w:rPr>
          <w:b w:val="1"/>
          <w:bCs w:val="1"/>
          <w:rtl w:val="0"/>
          <w:lang w:val="en-US"/>
        </w:rPr>
        <w:t>t Mess With Texas</w:t>
      </w:r>
      <w:r>
        <w:rPr>
          <w:rtl w:val="0"/>
          <w:lang w:val="en-US"/>
        </w:rPr>
        <w:t xml:space="preserve"> live broadcast</w:t>
      </w:r>
    </w:p>
    <w:p>
      <w:pPr>
        <w:pStyle w:val="Body"/>
        <w:tabs>
          <w:tab w:val="left" w:pos="5040"/>
        </w:tabs>
        <w:ind w:left="720" w:hanging="720"/>
      </w:pPr>
      <w:r>
        <w:rPr>
          <w:b w:val="1"/>
          <w:bCs w:val="1"/>
          <w:rtl w:val="0"/>
          <w:lang w:val="en-US"/>
        </w:rPr>
        <w:t>Kids in a New Groove</w:t>
      </w:r>
      <w:r>
        <w:rPr>
          <w:rtl w:val="0"/>
          <w:lang w:val="en-US"/>
        </w:rPr>
        <w:t xml:space="preserve"> (fundraising performance)</w:t>
      </w:r>
    </w:p>
    <w:p>
      <w:pPr>
        <w:pStyle w:val="Body"/>
        <w:tabs>
          <w:tab w:val="left" w:pos="5040"/>
        </w:tabs>
        <w:ind w:left="720" w:hanging="720"/>
      </w:pPr>
    </w:p>
    <w:p>
      <w:pPr>
        <w:pStyle w:val="Body"/>
        <w:tabs>
          <w:tab w:val="left" w:pos="5040"/>
        </w:tabs>
        <w:ind w:left="720" w:hanging="720"/>
      </w:pPr>
      <w:r>
        <w:rPr>
          <w:rtl w:val="0"/>
          <w:lang w:val="en-US"/>
        </w:rPr>
        <w:t>Organization Memberships:</w:t>
      </w:r>
    </w:p>
    <w:p>
      <w:pPr>
        <w:pStyle w:val="Body"/>
        <w:tabs>
          <w:tab w:val="left" w:pos="5040"/>
        </w:tabs>
        <w:ind w:left="720" w:hanging="720"/>
      </w:pPr>
    </w:p>
    <w:p>
      <w:pPr>
        <w:pStyle w:val="Body"/>
        <w:tabs>
          <w:tab w:val="left" w:pos="5040"/>
        </w:tabs>
        <w:ind w:left="720" w:hanging="720"/>
        <w:rPr>
          <w:rFonts w:ascii="Arial" w:cs="Arial" w:hAnsi="Arial" w:eastAsia="Arial"/>
          <w:sz w:val="22"/>
          <w:szCs w:val="22"/>
        </w:rPr>
      </w:pPr>
      <w:r>
        <w:rPr>
          <w:rFonts w:ascii="Arial" w:hAnsi="Arial"/>
          <w:sz w:val="22"/>
          <w:szCs w:val="22"/>
          <w:rtl w:val="0"/>
          <w:lang w:val="en-US"/>
        </w:rPr>
        <w:t>NARAS, Grammy Voting Member,  Latin Grammys Voting Member, BMI,</w:t>
      </w:r>
      <w:r>
        <w:rPr>
          <w:rFonts w:ascii="Arial" w:hAnsi="Arial"/>
          <w:sz w:val="22"/>
          <w:szCs w:val="22"/>
          <w:rtl w:val="0"/>
          <w:lang w:val="en-US"/>
        </w:rPr>
        <w:t xml:space="preserve"> MLC,</w:t>
      </w:r>
      <w:r>
        <w:rPr>
          <w:rFonts w:ascii="Arial" w:hAnsi="Arial"/>
          <w:sz w:val="22"/>
          <w:szCs w:val="22"/>
          <w:rtl w:val="0"/>
          <w:lang w:val="it-IT"/>
        </w:rPr>
        <w:t xml:space="preserve"> Pi Kappa Lambda,</w:t>
      </w:r>
    </w:p>
    <w:p>
      <w:pPr>
        <w:pStyle w:val="Body"/>
        <w:tabs>
          <w:tab w:val="left" w:pos="5040"/>
        </w:tabs>
        <w:ind w:left="720" w:hanging="720"/>
      </w:pPr>
      <w:r>
        <w:rPr>
          <w:rFonts w:ascii="Arial" w:hAnsi="Arial"/>
          <w:sz w:val="22"/>
          <w:szCs w:val="22"/>
          <w:rtl w:val="0"/>
        </w:rPr>
        <w:t xml:space="preserve"> Mu Phi Epsilon</w:t>
      </w:r>
    </w:p>
    <w:p>
      <w:pPr>
        <w:pStyle w:val="Body"/>
        <w:tabs>
          <w:tab w:val="left" w:pos="5040"/>
        </w:tabs>
        <w:ind w:left="720" w:hanging="720"/>
      </w:pPr>
      <w:r/>
    </w:p>
    <w:sectPr>
      <w:headerReference w:type="default" r:id="rId4"/>
      <w:footerReference w:type="default" r:id="rId5"/>
      <w:pgSz w:w="12240" w:h="15840" w:orient="portrait"/>
      <w:pgMar w:top="1008" w:right="1440" w:bottom="1008"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sz w:val="20"/>
        <w:szCs w:val="20"/>
        <w:rtl w:val="0"/>
        <w:lang w:val="en-US"/>
      </w:rPr>
      <w:t xml:space="preserve">Page </w:t>
    </w:r>
    <w:r>
      <w:rPr>
        <w:sz w:val="20"/>
        <w:szCs w:val="20"/>
        <w:rtl w:val="0"/>
      </w:rPr>
      <w:fldChar w:fldCharType="begin" w:fldLock="0"/>
    </w:r>
    <w:r>
      <w:rPr>
        <w:sz w:val="20"/>
        <w:szCs w:val="20"/>
        <w:rtl w:val="0"/>
      </w:rPr>
      <w:instrText xml:space="preserve"> PAGE </w:instrText>
    </w:r>
    <w:r>
      <w:rPr>
        <w:sz w:val="20"/>
        <w:szCs w:val="20"/>
        <w:rtl w:val="0"/>
      </w:rPr>
      <w:fldChar w:fldCharType="separate" w:fldLock="0"/>
    </w:r>
    <w:r>
      <w:rPr>
        <w:sz w:val="20"/>
        <w:szCs w:val="20"/>
        <w:rtl w:val="0"/>
      </w:rPr>
    </w:r>
    <w:r>
      <w:rPr>
        <w:sz w:val="20"/>
        <w:szCs w:val="20"/>
        <w:rtl w:val="0"/>
      </w:rPr>
      <w:fldChar w:fldCharType="end" w:fldLock="0"/>
    </w:r>
    <w:r>
      <w:rPr>
        <w:sz w:val="20"/>
        <w:szCs w:val="20"/>
        <w:rtl w:val="0"/>
        <w:lang w:val="en-US"/>
      </w:rPr>
      <w:t xml:space="preserve"> of </w:t>
    </w:r>
    <w:r>
      <w:rPr>
        <w:sz w:val="20"/>
        <w:szCs w:val="20"/>
        <w:rtl w:val="0"/>
      </w:rPr>
      <w:fldChar w:fldCharType="begin" w:fldLock="0"/>
    </w:r>
    <w:r>
      <w:rPr>
        <w:sz w:val="20"/>
        <w:szCs w:val="20"/>
        <w:rtl w:val="0"/>
      </w:rPr>
      <w:instrText xml:space="preserve"> NUMPAGES </w:instrText>
    </w:r>
    <w:r>
      <w:rPr>
        <w:sz w:val="20"/>
        <w:szCs w:val="20"/>
        <w:rtl w:val="0"/>
      </w:rPr>
      <w:fldChar w:fldCharType="separate" w:fldLock="0"/>
    </w:r>
    <w:r>
      <w:rPr>
        <w:sz w:val="20"/>
        <w:szCs w:val="20"/>
        <w:rtl w:val="0"/>
      </w:rPr>
    </w:r>
    <w:r>
      <w:rPr>
        <w:sz w:val="20"/>
        <w:szCs w:val="20"/>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section_3">
    <w:name w:val="section_3"/>
    <w:next w:val="section_3"/>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lang w:val="en-US"/>
      <w14:textFill>
        <w14:solidFill>
          <w14:srgbClr w14:val="000000"/>
        </w14:solidFill>
      </w14:textFill>
    </w:rPr>
  </w:style>
  <w:style w:type="numbering" w:styleId="Bullets">
    <w:name w:val="Bullets"/>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